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7E557" w14:textId="77777777" w:rsidR="0070098B" w:rsidRDefault="0070098B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107"/>
        <w:gridCol w:w="3107"/>
        <w:gridCol w:w="3108"/>
      </w:tblGrid>
      <w:tr w:rsidR="00BF6102" w:rsidRPr="00BD010F" w14:paraId="54A46497" w14:textId="77777777" w:rsidTr="00C67210">
        <w:tc>
          <w:tcPr>
            <w:tcW w:w="9322" w:type="dxa"/>
            <w:gridSpan w:val="3"/>
          </w:tcPr>
          <w:p w14:paraId="40D8B4FF" w14:textId="4ED43C64" w:rsidR="00BF6102" w:rsidRPr="00C3471D" w:rsidRDefault="00BF6102" w:rsidP="0023550E">
            <w:pPr>
              <w:outlineLvl w:val="0"/>
              <w:rPr>
                <w:rFonts w:ascii="Arial" w:hAnsi="Arial" w:cs="Arial"/>
                <w:i/>
                <w:color w:val="56585B"/>
              </w:rPr>
            </w:pPr>
            <w:r w:rsidRPr="00BF6102">
              <w:rPr>
                <w:rFonts w:ascii="Arial" w:hAnsi="Arial" w:cs="Arial"/>
                <w:b/>
                <w:color w:val="56585B"/>
              </w:rPr>
              <w:t>Task Group –</w:t>
            </w:r>
            <w:r w:rsidR="0023550E">
              <w:rPr>
                <w:rFonts w:ascii="Arial" w:hAnsi="Arial" w:cs="Arial"/>
                <w:b/>
                <w:color w:val="56585B"/>
              </w:rPr>
              <w:t xml:space="preserve"> </w:t>
            </w:r>
            <w:r w:rsidR="0023550E" w:rsidRPr="0023550E">
              <w:rPr>
                <w:b/>
                <w:sz w:val="24"/>
                <w:szCs w:val="24"/>
              </w:rPr>
              <w:t>GROUP 8-Appearance in mid and later life</w:t>
            </w:r>
          </w:p>
        </w:tc>
      </w:tr>
      <w:tr w:rsidR="00BF6102" w:rsidRPr="00BD010F" w14:paraId="2BA861D8" w14:textId="77777777" w:rsidTr="00C67210">
        <w:tc>
          <w:tcPr>
            <w:tcW w:w="9322" w:type="dxa"/>
            <w:gridSpan w:val="3"/>
          </w:tcPr>
          <w:p w14:paraId="41B3D969" w14:textId="34C6AD1A" w:rsidR="00BF6102" w:rsidRPr="00BD010F" w:rsidRDefault="00C3471D" w:rsidP="00C67210">
            <w:pPr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Group coordinator(s):</w:t>
            </w:r>
            <w:r w:rsidR="0023550E">
              <w:rPr>
                <w:rFonts w:ascii="Arial" w:hAnsi="Arial" w:cs="Arial"/>
                <w:b/>
                <w:color w:val="56585B"/>
              </w:rPr>
              <w:t xml:space="preserve"> </w:t>
            </w:r>
          </w:p>
        </w:tc>
      </w:tr>
      <w:tr w:rsidR="00C3471D" w:rsidRPr="00BD010F" w14:paraId="7C96FD63" w14:textId="77777777" w:rsidTr="00C3471D">
        <w:tc>
          <w:tcPr>
            <w:tcW w:w="3107" w:type="dxa"/>
            <w:shd w:val="clear" w:color="auto" w:fill="D9D9D9" w:themeFill="background1" w:themeFillShade="D9"/>
          </w:tcPr>
          <w:p w14:paraId="76B958F9" w14:textId="2960F201" w:rsidR="00C3471D" w:rsidRDefault="00C3471D" w:rsidP="00C3471D">
            <w:pPr>
              <w:jc w:val="center"/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Name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3F9745E3" w14:textId="01F80E68" w:rsidR="00C3471D" w:rsidRDefault="00C3471D" w:rsidP="00C3471D">
            <w:pPr>
              <w:jc w:val="center"/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Country</w:t>
            </w:r>
          </w:p>
        </w:tc>
        <w:tc>
          <w:tcPr>
            <w:tcW w:w="3108" w:type="dxa"/>
            <w:shd w:val="clear" w:color="auto" w:fill="D9D9D9" w:themeFill="background1" w:themeFillShade="D9"/>
          </w:tcPr>
          <w:p w14:paraId="1428CEEC" w14:textId="244D5F1C" w:rsidR="00C3471D" w:rsidRDefault="00C3471D" w:rsidP="00C3471D">
            <w:pPr>
              <w:jc w:val="center"/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>Email</w:t>
            </w:r>
          </w:p>
        </w:tc>
      </w:tr>
      <w:tr w:rsidR="00C3471D" w:rsidRPr="00BD010F" w14:paraId="2B509A6B" w14:textId="77777777" w:rsidTr="00C3471D">
        <w:tc>
          <w:tcPr>
            <w:tcW w:w="3107" w:type="dxa"/>
          </w:tcPr>
          <w:p w14:paraId="4F1C4512" w14:textId="1670DD73" w:rsidR="00C3471D" w:rsidRPr="00727F4F" w:rsidRDefault="0023550E" w:rsidP="00C67210">
            <w:pPr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727F4F">
              <w:rPr>
                <w:rFonts w:ascii="Arial" w:hAnsi="Arial" w:cs="Arial"/>
                <w:b/>
              </w:rPr>
              <w:t>Siobhain</w:t>
            </w:r>
            <w:proofErr w:type="spellEnd"/>
            <w:r w:rsidRPr="00727F4F">
              <w:rPr>
                <w:rFonts w:ascii="Arial" w:hAnsi="Arial" w:cs="Arial"/>
                <w:b/>
              </w:rPr>
              <w:t xml:space="preserve"> McArdle</w:t>
            </w:r>
          </w:p>
        </w:tc>
        <w:tc>
          <w:tcPr>
            <w:tcW w:w="3107" w:type="dxa"/>
          </w:tcPr>
          <w:p w14:paraId="0A92A8C5" w14:textId="02EC47FE" w:rsidR="00C3471D" w:rsidRPr="00727F4F" w:rsidRDefault="0023550E" w:rsidP="00C67210">
            <w:pPr>
              <w:outlineLvl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Ireland</w:t>
            </w:r>
          </w:p>
        </w:tc>
        <w:tc>
          <w:tcPr>
            <w:tcW w:w="3108" w:type="dxa"/>
          </w:tcPr>
          <w:p w14:paraId="37615041" w14:textId="41D3868D" w:rsidR="00C3471D" w:rsidRPr="00727F4F" w:rsidRDefault="0023550E" w:rsidP="00C67210">
            <w:pPr>
              <w:outlineLvl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Siobhain.mcardle@dcu.ie</w:t>
            </w:r>
          </w:p>
        </w:tc>
      </w:tr>
      <w:tr w:rsidR="00C3471D" w:rsidRPr="00BD010F" w14:paraId="14932D4E" w14:textId="77777777" w:rsidTr="00C3471D">
        <w:tc>
          <w:tcPr>
            <w:tcW w:w="3107" w:type="dxa"/>
          </w:tcPr>
          <w:p w14:paraId="77BA4E31" w14:textId="52246373" w:rsidR="00C3471D" w:rsidRPr="00727F4F" w:rsidRDefault="0023550E" w:rsidP="0023550E">
            <w:pPr>
              <w:rPr>
                <w:rFonts w:ascii="Arial" w:hAnsi="Arial" w:cs="Arial"/>
                <w:b/>
              </w:rPr>
            </w:pPr>
            <w:proofErr w:type="spellStart"/>
            <w:r w:rsidRPr="00727F4F">
              <w:rPr>
                <w:rFonts w:ascii="Arial" w:hAnsi="Arial" w:cs="Arial"/>
                <w:lang w:val="en-US"/>
              </w:rPr>
              <w:t>Ingela</w:t>
            </w:r>
            <w:proofErr w:type="spellEnd"/>
            <w:r w:rsidRPr="00727F4F">
              <w:rPr>
                <w:rFonts w:ascii="Arial" w:hAnsi="Arial" w:cs="Arial"/>
                <w:lang w:val="en-US"/>
              </w:rPr>
              <w:t xml:space="preserve"> Lundin </w:t>
            </w:r>
            <w:proofErr w:type="spellStart"/>
            <w:r w:rsidRPr="00727F4F">
              <w:rPr>
                <w:rFonts w:ascii="Arial" w:hAnsi="Arial" w:cs="Arial"/>
                <w:lang w:val="en-US"/>
              </w:rPr>
              <w:t>Kvalem</w:t>
            </w:r>
            <w:proofErr w:type="spellEnd"/>
            <w:r w:rsidRPr="00727F4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107" w:type="dxa"/>
          </w:tcPr>
          <w:p w14:paraId="4156B1AD" w14:textId="50867ADD" w:rsidR="00C3471D" w:rsidRPr="00727F4F" w:rsidRDefault="0023550E" w:rsidP="00C67210">
            <w:pPr>
              <w:outlineLvl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Norway</w:t>
            </w:r>
          </w:p>
        </w:tc>
        <w:tc>
          <w:tcPr>
            <w:tcW w:w="3108" w:type="dxa"/>
          </w:tcPr>
          <w:p w14:paraId="35EB07B3" w14:textId="43C41211" w:rsidR="00C3471D" w:rsidRPr="00727F4F" w:rsidRDefault="00183315" w:rsidP="00C67210">
            <w:pPr>
              <w:outlineLvl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/>
              </w:rPr>
              <w:t>i.l.kvalem@psykologi.uio.no</w:t>
            </w:r>
          </w:p>
        </w:tc>
      </w:tr>
      <w:tr w:rsidR="00C3471D" w:rsidRPr="00BD010F" w14:paraId="20EB56BD" w14:textId="77777777" w:rsidTr="00C3471D">
        <w:tc>
          <w:tcPr>
            <w:tcW w:w="3107" w:type="dxa"/>
          </w:tcPr>
          <w:p w14:paraId="3C289DFD" w14:textId="77777777" w:rsidR="00C3471D" w:rsidRDefault="00C3471D" w:rsidP="00C67210">
            <w:pPr>
              <w:outlineLvl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7" w:type="dxa"/>
          </w:tcPr>
          <w:p w14:paraId="7D41BB96" w14:textId="77777777" w:rsidR="00C3471D" w:rsidRDefault="00C3471D" w:rsidP="00C67210">
            <w:pPr>
              <w:outlineLvl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8" w:type="dxa"/>
          </w:tcPr>
          <w:p w14:paraId="5DC67109" w14:textId="77777777" w:rsidR="00C3471D" w:rsidRDefault="00C3471D" w:rsidP="00C67210">
            <w:pPr>
              <w:outlineLvl w:val="0"/>
              <w:rPr>
                <w:rFonts w:ascii="Arial" w:hAnsi="Arial" w:cs="Arial"/>
                <w:b/>
                <w:color w:val="56585B"/>
              </w:rPr>
            </w:pPr>
          </w:p>
        </w:tc>
      </w:tr>
      <w:tr w:rsidR="00C3471D" w:rsidRPr="00BD010F" w14:paraId="2E1A7E51" w14:textId="77777777" w:rsidTr="00C3471D">
        <w:tc>
          <w:tcPr>
            <w:tcW w:w="9322" w:type="dxa"/>
            <w:gridSpan w:val="3"/>
            <w:shd w:val="clear" w:color="auto" w:fill="FFFFFF" w:themeFill="background1"/>
          </w:tcPr>
          <w:p w14:paraId="6D8F50C5" w14:textId="755C2583" w:rsidR="00C3471D" w:rsidRP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  <w:szCs w:val="22"/>
              </w:rPr>
            </w:pPr>
            <w:r w:rsidRPr="00C3471D">
              <w:rPr>
                <w:rFonts w:ascii="Arial" w:hAnsi="Arial" w:cs="Arial"/>
                <w:b/>
                <w:color w:val="56585B"/>
                <w:szCs w:val="22"/>
              </w:rPr>
              <w:t xml:space="preserve">TG members </w:t>
            </w:r>
          </w:p>
        </w:tc>
      </w:tr>
      <w:tr w:rsidR="00C3471D" w:rsidRPr="00BD010F" w14:paraId="0351D4C4" w14:textId="77777777" w:rsidTr="00C3471D">
        <w:tc>
          <w:tcPr>
            <w:tcW w:w="3107" w:type="dxa"/>
            <w:shd w:val="clear" w:color="auto" w:fill="D9D9D9" w:themeFill="background1" w:themeFillShade="D9"/>
          </w:tcPr>
          <w:p w14:paraId="5B3609D4" w14:textId="5B7A93C1" w:rsidR="00C3471D" w:rsidRDefault="00C3471D" w:rsidP="00C34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</w:rPr>
              <w:t>Name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4323E9D9" w14:textId="165B7FC9" w:rsidR="00C3471D" w:rsidRDefault="00C3471D" w:rsidP="00C34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</w:rPr>
              <w:t>Country</w:t>
            </w:r>
          </w:p>
        </w:tc>
        <w:tc>
          <w:tcPr>
            <w:tcW w:w="3108" w:type="dxa"/>
            <w:shd w:val="clear" w:color="auto" w:fill="D9D9D9" w:themeFill="background1" w:themeFillShade="D9"/>
          </w:tcPr>
          <w:p w14:paraId="6C2FDD83" w14:textId="4F41EF5A" w:rsidR="00C3471D" w:rsidRDefault="00C3471D" w:rsidP="00C347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</w:rPr>
              <w:t>Email</w:t>
            </w:r>
          </w:p>
        </w:tc>
      </w:tr>
      <w:tr w:rsidR="00C3471D" w:rsidRPr="00BD010F" w14:paraId="6DF7625D" w14:textId="77777777" w:rsidTr="00C3471D">
        <w:tc>
          <w:tcPr>
            <w:tcW w:w="3107" w:type="dxa"/>
            <w:shd w:val="clear" w:color="auto" w:fill="FFFFFF" w:themeFill="background1"/>
          </w:tcPr>
          <w:p w14:paraId="07B242EA" w14:textId="25E42F0B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proofErr w:type="spellStart"/>
            <w:r w:rsidRPr="00727F4F">
              <w:rPr>
                <w:rFonts w:ascii="Arial" w:hAnsi="Arial" w:cs="Arial"/>
                <w:lang w:val="en-US"/>
              </w:rPr>
              <w:t>Marios</w:t>
            </w:r>
            <w:proofErr w:type="spellEnd"/>
            <w:r w:rsidRPr="00727F4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27F4F">
              <w:rPr>
                <w:rFonts w:ascii="Arial" w:hAnsi="Arial" w:cs="Arial"/>
                <w:lang w:val="en-US"/>
              </w:rPr>
              <w:t>Argyrides</w:t>
            </w:r>
            <w:proofErr w:type="spellEnd"/>
          </w:p>
        </w:tc>
        <w:tc>
          <w:tcPr>
            <w:tcW w:w="3107" w:type="dxa"/>
            <w:shd w:val="clear" w:color="auto" w:fill="FFFFFF" w:themeFill="background1"/>
          </w:tcPr>
          <w:p w14:paraId="5CBDCD78" w14:textId="6C244AB1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Cyprus</w:t>
            </w:r>
          </w:p>
        </w:tc>
        <w:tc>
          <w:tcPr>
            <w:tcW w:w="3108" w:type="dxa"/>
            <w:shd w:val="clear" w:color="auto" w:fill="FFFFFF" w:themeFill="background1"/>
          </w:tcPr>
          <w:p w14:paraId="788052DA" w14:textId="1EED778E" w:rsidR="00C3471D" w:rsidRPr="00727F4F" w:rsidRDefault="00183315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/>
              </w:rPr>
              <w:t>m.argyrides.1@nup.ac.cy</w:t>
            </w:r>
          </w:p>
        </w:tc>
      </w:tr>
      <w:tr w:rsidR="00C3471D" w:rsidRPr="00BD010F" w14:paraId="0F64B95E" w14:textId="77777777" w:rsidTr="00C3471D">
        <w:tc>
          <w:tcPr>
            <w:tcW w:w="3107" w:type="dxa"/>
            <w:shd w:val="clear" w:color="auto" w:fill="FFFFFF" w:themeFill="background1"/>
          </w:tcPr>
          <w:p w14:paraId="45543B57" w14:textId="156D7EFE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Diana Harcourt</w:t>
            </w:r>
          </w:p>
        </w:tc>
        <w:tc>
          <w:tcPr>
            <w:tcW w:w="3107" w:type="dxa"/>
            <w:shd w:val="clear" w:color="auto" w:fill="FFFFFF" w:themeFill="background1"/>
          </w:tcPr>
          <w:p w14:paraId="4B7551C5" w14:textId="3261C737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UK</w:t>
            </w:r>
          </w:p>
        </w:tc>
        <w:tc>
          <w:tcPr>
            <w:tcW w:w="3108" w:type="dxa"/>
            <w:shd w:val="clear" w:color="auto" w:fill="FFFFFF" w:themeFill="background1"/>
          </w:tcPr>
          <w:p w14:paraId="6ECED23F" w14:textId="24549C24" w:rsidR="00C3471D" w:rsidRPr="00727F4F" w:rsidRDefault="00183315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/>
              </w:rPr>
              <w:t>Diana2.Harcourt@uwe.ac.uk</w:t>
            </w:r>
          </w:p>
        </w:tc>
      </w:tr>
      <w:tr w:rsidR="00C3471D" w:rsidRPr="00BD010F" w14:paraId="32536644" w14:textId="77777777" w:rsidTr="00C3471D">
        <w:tc>
          <w:tcPr>
            <w:tcW w:w="3107" w:type="dxa"/>
            <w:shd w:val="clear" w:color="auto" w:fill="FFFFFF" w:themeFill="background1"/>
          </w:tcPr>
          <w:p w14:paraId="36C3F410" w14:textId="319DF994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</w:rPr>
              <w:t xml:space="preserve">An </w:t>
            </w:r>
            <w:proofErr w:type="spellStart"/>
            <w:r w:rsidRPr="00727F4F">
              <w:rPr>
                <w:rFonts w:ascii="Arial" w:hAnsi="Arial" w:cs="Arial"/>
              </w:rPr>
              <w:t>Vandeputte</w:t>
            </w:r>
            <w:proofErr w:type="spellEnd"/>
          </w:p>
        </w:tc>
        <w:tc>
          <w:tcPr>
            <w:tcW w:w="3107" w:type="dxa"/>
            <w:shd w:val="clear" w:color="auto" w:fill="FFFFFF" w:themeFill="background1"/>
          </w:tcPr>
          <w:p w14:paraId="1676EA53" w14:textId="24AD960A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Belgium</w:t>
            </w:r>
          </w:p>
        </w:tc>
        <w:tc>
          <w:tcPr>
            <w:tcW w:w="3108" w:type="dxa"/>
            <w:shd w:val="clear" w:color="auto" w:fill="FFFFFF" w:themeFill="background1"/>
          </w:tcPr>
          <w:p w14:paraId="6B0823D4" w14:textId="6C2140C4" w:rsidR="00C3471D" w:rsidRPr="00727F4F" w:rsidRDefault="00183315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An.Vandeputte@gmail.com</w:t>
            </w:r>
          </w:p>
        </w:tc>
      </w:tr>
      <w:tr w:rsidR="00C3471D" w:rsidRPr="00BD010F" w14:paraId="5F573BD6" w14:textId="77777777" w:rsidTr="00C3471D">
        <w:tc>
          <w:tcPr>
            <w:tcW w:w="3107" w:type="dxa"/>
            <w:shd w:val="clear" w:color="auto" w:fill="FFFFFF" w:themeFill="background1"/>
          </w:tcPr>
          <w:p w14:paraId="20F961B5" w14:textId="2138C98B" w:rsidR="00C3471D" w:rsidRPr="00727F4F" w:rsidRDefault="0023550E" w:rsidP="0023550E">
            <w:pPr>
              <w:rPr>
                <w:rFonts w:ascii="Arial" w:hAnsi="Arial" w:cs="Arial"/>
                <w:lang w:val="de-DE"/>
              </w:rPr>
            </w:pPr>
            <w:r w:rsidRPr="00727F4F">
              <w:rPr>
                <w:rFonts w:ascii="Arial" w:hAnsi="Arial" w:cs="Arial"/>
                <w:lang w:val="de-DE"/>
              </w:rPr>
              <w:t xml:space="preserve">Karin Waldherr </w:t>
            </w:r>
          </w:p>
        </w:tc>
        <w:tc>
          <w:tcPr>
            <w:tcW w:w="3107" w:type="dxa"/>
            <w:shd w:val="clear" w:color="auto" w:fill="FFFFFF" w:themeFill="background1"/>
          </w:tcPr>
          <w:p w14:paraId="1A263000" w14:textId="1A9E1423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Austria</w:t>
            </w:r>
          </w:p>
        </w:tc>
        <w:tc>
          <w:tcPr>
            <w:tcW w:w="3108" w:type="dxa"/>
            <w:shd w:val="clear" w:color="auto" w:fill="FFFFFF" w:themeFill="background1"/>
          </w:tcPr>
          <w:p w14:paraId="460C4245" w14:textId="08D4B156" w:rsidR="00C3471D" w:rsidRPr="00727F4F" w:rsidRDefault="00183315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/>
              </w:rPr>
              <w:t>Karin.Waldherr@fernfh.ac.at</w:t>
            </w:r>
          </w:p>
        </w:tc>
      </w:tr>
      <w:tr w:rsidR="00C3471D" w:rsidRPr="00BD010F" w14:paraId="670CDD39" w14:textId="77777777" w:rsidTr="00C3471D">
        <w:tc>
          <w:tcPr>
            <w:tcW w:w="3107" w:type="dxa"/>
            <w:shd w:val="clear" w:color="auto" w:fill="FFFFFF" w:themeFill="background1"/>
          </w:tcPr>
          <w:p w14:paraId="73BFCFA5" w14:textId="14B39565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</w:rPr>
              <w:t xml:space="preserve">Isabelle </w:t>
            </w:r>
            <w:proofErr w:type="spellStart"/>
            <w:r w:rsidRPr="00727F4F">
              <w:rPr>
                <w:rFonts w:ascii="Arial" w:hAnsi="Arial" w:cs="Arial"/>
              </w:rPr>
              <w:t>Carrard</w:t>
            </w:r>
            <w:proofErr w:type="spellEnd"/>
            <w:r w:rsidRPr="00727F4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07" w:type="dxa"/>
            <w:shd w:val="clear" w:color="auto" w:fill="FFFFFF" w:themeFill="background1"/>
          </w:tcPr>
          <w:p w14:paraId="208DDE76" w14:textId="48770F98" w:rsidR="00C3471D" w:rsidRPr="00727F4F" w:rsidRDefault="0023550E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Switzerland</w:t>
            </w:r>
          </w:p>
        </w:tc>
        <w:tc>
          <w:tcPr>
            <w:tcW w:w="3108" w:type="dxa"/>
            <w:shd w:val="clear" w:color="auto" w:fill="FFFFFF" w:themeFill="background1"/>
          </w:tcPr>
          <w:p w14:paraId="7D9C0F88" w14:textId="5572B650" w:rsidR="00C3471D" w:rsidRPr="00727F4F" w:rsidRDefault="00183315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isabelle.carrard@hesge.ch</w:t>
            </w:r>
          </w:p>
        </w:tc>
      </w:tr>
      <w:tr w:rsidR="00C3471D" w:rsidRPr="00BD010F" w14:paraId="4C61AF5A" w14:textId="77777777" w:rsidTr="00C3471D">
        <w:tc>
          <w:tcPr>
            <w:tcW w:w="3107" w:type="dxa"/>
            <w:shd w:val="clear" w:color="auto" w:fill="FFFFFF" w:themeFill="background1"/>
          </w:tcPr>
          <w:p w14:paraId="6DB7C5B6" w14:textId="3D374983" w:rsidR="00C3471D" w:rsidRPr="00727F4F" w:rsidRDefault="002402F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 xml:space="preserve">Charis </w:t>
            </w:r>
            <w:proofErr w:type="spellStart"/>
            <w:r w:rsidRPr="00727F4F">
              <w:rPr>
                <w:rFonts w:ascii="Arial" w:hAnsi="Arial" w:cs="Arial"/>
                <w:b/>
              </w:rPr>
              <w:t>Ioannou</w:t>
            </w:r>
            <w:proofErr w:type="spellEnd"/>
          </w:p>
        </w:tc>
        <w:tc>
          <w:tcPr>
            <w:tcW w:w="3107" w:type="dxa"/>
            <w:shd w:val="clear" w:color="auto" w:fill="FFFFFF" w:themeFill="background1"/>
          </w:tcPr>
          <w:p w14:paraId="3E28CA0F" w14:textId="0D0C0A06" w:rsidR="00C3471D" w:rsidRPr="00727F4F" w:rsidRDefault="002402F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Cyprus</w:t>
            </w:r>
          </w:p>
        </w:tc>
        <w:tc>
          <w:tcPr>
            <w:tcW w:w="3108" w:type="dxa"/>
            <w:shd w:val="clear" w:color="auto" w:fill="FFFFFF" w:themeFill="background1"/>
          </w:tcPr>
          <w:p w14:paraId="3DDC6D80" w14:textId="21E93D15" w:rsidR="00C3471D" w:rsidRPr="00727F4F" w:rsidRDefault="002402F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27F4F">
              <w:rPr>
                <w:rFonts w:ascii="Arial" w:hAnsi="Arial" w:cs="Arial"/>
                <w:b/>
              </w:rPr>
              <w:t>xarisioannou@hotmail.com</w:t>
            </w:r>
          </w:p>
        </w:tc>
      </w:tr>
      <w:tr w:rsidR="00C3471D" w:rsidRPr="00BD010F" w14:paraId="6C208F98" w14:textId="77777777" w:rsidTr="00C3471D">
        <w:tc>
          <w:tcPr>
            <w:tcW w:w="3107" w:type="dxa"/>
            <w:shd w:val="clear" w:color="auto" w:fill="FFFFFF" w:themeFill="background1"/>
          </w:tcPr>
          <w:p w14:paraId="19D059BB" w14:textId="77777777" w:rsidR="00C3471D" w:rsidRPr="00727F4F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14:paraId="690F2D0E" w14:textId="77777777" w:rsidR="00C3471D" w:rsidRPr="00727F4F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3108" w:type="dxa"/>
            <w:shd w:val="clear" w:color="auto" w:fill="FFFFFF" w:themeFill="background1"/>
          </w:tcPr>
          <w:p w14:paraId="06404EED" w14:textId="77777777" w:rsidR="00C3471D" w:rsidRPr="00727F4F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C3471D" w:rsidRPr="00BD010F" w14:paraId="4BD9A74B" w14:textId="77777777" w:rsidTr="00C3471D">
        <w:tc>
          <w:tcPr>
            <w:tcW w:w="3107" w:type="dxa"/>
            <w:shd w:val="clear" w:color="auto" w:fill="FFFFFF" w:themeFill="background1"/>
          </w:tcPr>
          <w:p w14:paraId="64FB2990" w14:textId="77777777" w:rsid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14:paraId="127658C6" w14:textId="77777777" w:rsid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8" w:type="dxa"/>
            <w:shd w:val="clear" w:color="auto" w:fill="FFFFFF" w:themeFill="background1"/>
          </w:tcPr>
          <w:p w14:paraId="61386723" w14:textId="77777777" w:rsid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</w:rPr>
            </w:pPr>
          </w:p>
        </w:tc>
      </w:tr>
      <w:tr w:rsidR="00C3471D" w:rsidRPr="00BD010F" w14:paraId="7D6760C3" w14:textId="77777777" w:rsidTr="00C3471D">
        <w:tc>
          <w:tcPr>
            <w:tcW w:w="3107" w:type="dxa"/>
            <w:shd w:val="clear" w:color="auto" w:fill="FFFFFF" w:themeFill="background1"/>
          </w:tcPr>
          <w:p w14:paraId="734DE261" w14:textId="77777777" w:rsid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7" w:type="dxa"/>
            <w:shd w:val="clear" w:color="auto" w:fill="FFFFFF" w:themeFill="background1"/>
          </w:tcPr>
          <w:p w14:paraId="0DF285C6" w14:textId="77777777" w:rsid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</w:rPr>
            </w:pPr>
          </w:p>
        </w:tc>
        <w:tc>
          <w:tcPr>
            <w:tcW w:w="3108" w:type="dxa"/>
            <w:shd w:val="clear" w:color="auto" w:fill="FFFFFF" w:themeFill="background1"/>
          </w:tcPr>
          <w:p w14:paraId="2C02AB03" w14:textId="77777777" w:rsidR="00C3471D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</w:rPr>
            </w:pPr>
          </w:p>
        </w:tc>
      </w:tr>
      <w:tr w:rsidR="00BF6102" w:rsidRPr="00BD010F" w14:paraId="666F330C" w14:textId="77777777" w:rsidTr="00C67210">
        <w:tc>
          <w:tcPr>
            <w:tcW w:w="9322" w:type="dxa"/>
            <w:gridSpan w:val="3"/>
          </w:tcPr>
          <w:p w14:paraId="2DD52EBF" w14:textId="1510258F" w:rsidR="00BF6102" w:rsidRPr="00BD010F" w:rsidRDefault="00C3471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  <w:szCs w:val="22"/>
              </w:rPr>
            </w:pPr>
            <w:r>
              <w:rPr>
                <w:rFonts w:ascii="Arial" w:hAnsi="Arial" w:cs="Arial"/>
                <w:b/>
                <w:color w:val="56585B"/>
                <w:szCs w:val="22"/>
              </w:rPr>
              <w:t>Overall Aims and Objectives of Task Group</w:t>
            </w:r>
          </w:p>
        </w:tc>
      </w:tr>
      <w:tr w:rsidR="00BF6102" w:rsidRPr="00BD010F" w14:paraId="4220AEB0" w14:textId="77777777" w:rsidTr="00C67210">
        <w:tc>
          <w:tcPr>
            <w:tcW w:w="9322" w:type="dxa"/>
            <w:gridSpan w:val="3"/>
            <w:shd w:val="clear" w:color="auto" w:fill="E7E6E6"/>
          </w:tcPr>
          <w:p w14:paraId="53062F25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E4B68D9" w14:textId="77777777" w:rsidR="001958D9" w:rsidRPr="009C659A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59A">
              <w:rPr>
                <w:rFonts w:ascii="Times New Roman" w:hAnsi="Times New Roman"/>
                <w:sz w:val="24"/>
                <w:szCs w:val="24"/>
              </w:rPr>
              <w:t>Complete pilot work as proof of ability to collaborate and deliver.</w:t>
            </w:r>
          </w:p>
          <w:p w14:paraId="2E024000" w14:textId="77777777" w:rsidR="001958D9" w:rsidRPr="009C659A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59A">
              <w:rPr>
                <w:rFonts w:ascii="Times New Roman" w:hAnsi="Times New Roman"/>
                <w:sz w:val="24"/>
                <w:szCs w:val="24"/>
              </w:rPr>
              <w:t xml:space="preserve">Continue to develop existing research ideas.  </w:t>
            </w:r>
          </w:p>
          <w:p w14:paraId="5B6094D6" w14:textId="77777777" w:rsidR="001958D9" w:rsidRPr="00522BAB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BAB">
              <w:rPr>
                <w:rFonts w:ascii="Times New Roman" w:hAnsi="Times New Roman"/>
                <w:sz w:val="24"/>
                <w:szCs w:val="24"/>
              </w:rPr>
              <w:t>Seek local/regional and national funding opportunities</w:t>
            </w:r>
          </w:p>
          <w:p w14:paraId="69894B2F" w14:textId="77777777" w:rsidR="001958D9" w:rsidRPr="00522BAB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BAB">
              <w:rPr>
                <w:rFonts w:ascii="Times New Roman" w:hAnsi="Times New Roman"/>
                <w:sz w:val="24"/>
                <w:szCs w:val="24"/>
              </w:rPr>
              <w:t>Disseminate findings from pilot to key stakeholders – women’s groups, GPs, gynaecologists, health professionals , cosmetic surgeons and the professional bodies of the key stakeholders</w:t>
            </w:r>
          </w:p>
          <w:p w14:paraId="53163525" w14:textId="77777777" w:rsidR="001958D9" w:rsidRPr="00522BAB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BAB">
              <w:rPr>
                <w:rFonts w:ascii="Times New Roman" w:hAnsi="Times New Roman"/>
                <w:sz w:val="24"/>
                <w:szCs w:val="24"/>
              </w:rPr>
              <w:t>Use findings from pilot as leverage for future funding applications</w:t>
            </w:r>
          </w:p>
          <w:p w14:paraId="1601BBF0" w14:textId="77777777" w:rsidR="001958D9" w:rsidRPr="00522BAB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BAB">
              <w:rPr>
                <w:rFonts w:ascii="Times New Roman" w:hAnsi="Times New Roman"/>
                <w:sz w:val="24"/>
                <w:szCs w:val="24"/>
              </w:rPr>
              <w:t>Press releases to media at local, regional and national level</w:t>
            </w:r>
          </w:p>
          <w:p w14:paraId="5B93A474" w14:textId="77777777" w:rsidR="001958D9" w:rsidRPr="00522BAB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BAB">
              <w:rPr>
                <w:rFonts w:ascii="Times New Roman" w:hAnsi="Times New Roman"/>
                <w:sz w:val="24"/>
                <w:szCs w:val="24"/>
              </w:rPr>
              <w:t>Identify women’s magazines that might have an interest in the findings</w:t>
            </w:r>
          </w:p>
          <w:p w14:paraId="4A18CDCE" w14:textId="4D0468DA" w:rsidR="001958D9" w:rsidRDefault="001958D9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2BAB">
              <w:rPr>
                <w:rFonts w:ascii="Times New Roman" w:hAnsi="Times New Roman"/>
                <w:sz w:val="24"/>
                <w:szCs w:val="24"/>
              </w:rPr>
              <w:t>Academic conferences and publication</w:t>
            </w:r>
            <w:r w:rsidR="002402F9">
              <w:rPr>
                <w:rFonts w:ascii="Times New Roman" w:hAnsi="Times New Roman"/>
                <w:sz w:val="24"/>
                <w:szCs w:val="24"/>
              </w:rPr>
              <w:t>s</w:t>
            </w:r>
          </w:p>
          <w:p w14:paraId="5E7DBF4F" w14:textId="192112B7" w:rsidR="00EC7F36" w:rsidRPr="00522BAB" w:rsidRDefault="00EC7F36" w:rsidP="001958D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Provide feedback to research participants on results</w:t>
            </w:r>
          </w:p>
          <w:p w14:paraId="2F4B8BD7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0407214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3651AD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8C499E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9521B2C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DE94D69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A4B9A99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176B753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263B987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6D149BC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6067509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0C4958B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0A99C9B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5E9DF77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82ECD6B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68B5F03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BC8A118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AD91FF6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6ABFF27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F684C64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F476E44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25E3404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71E64B6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E3353BF" w14:textId="77777777" w:rsidR="00BF6102" w:rsidRPr="00BD010F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440A8989" w14:textId="77777777" w:rsidR="00BF6102" w:rsidRDefault="00BF6102"/>
    <w:p w14:paraId="277D8E75" w14:textId="77777777" w:rsidR="00C3471D" w:rsidRDefault="00C3471D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F6102" w:rsidRPr="00BD010F" w14:paraId="2C1DBA15" w14:textId="77777777" w:rsidTr="00BF6102">
        <w:tc>
          <w:tcPr>
            <w:tcW w:w="9322" w:type="dxa"/>
            <w:shd w:val="clear" w:color="auto" w:fill="auto"/>
          </w:tcPr>
          <w:p w14:paraId="3AAA236C" w14:textId="16CED820" w:rsidR="00BF6102" w:rsidRDefault="00BF6102" w:rsidP="00BF610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BF6102">
              <w:rPr>
                <w:rFonts w:ascii="Arial" w:hAnsi="Arial" w:cs="Arial"/>
                <w:b/>
                <w:color w:val="56585B"/>
                <w:szCs w:val="22"/>
              </w:rPr>
              <w:t>Activities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 xml:space="preserve"> of Task Group</w:t>
            </w:r>
          </w:p>
        </w:tc>
      </w:tr>
      <w:tr w:rsidR="00BF6102" w:rsidRPr="00BD010F" w14:paraId="04B60D06" w14:textId="77777777" w:rsidTr="00C67210">
        <w:tc>
          <w:tcPr>
            <w:tcW w:w="9322" w:type="dxa"/>
            <w:shd w:val="clear" w:color="auto" w:fill="E7E6E6"/>
          </w:tcPr>
          <w:p w14:paraId="1FD1304C" w14:textId="583F4A7F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736A402" w14:textId="77777777" w:rsidR="00BF6102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Literature review of relevant area</w:t>
            </w:r>
          </w:p>
          <w:p w14:paraId="349C459B" w14:textId="77777777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Identification of assessment tools</w:t>
            </w:r>
          </w:p>
          <w:p w14:paraId="7B614D9E" w14:textId="698BCA7C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Development and agreement of protocol, inclusion criteria and questionnaire for pilot study</w:t>
            </w:r>
          </w:p>
          <w:p w14:paraId="4DE04DC3" w14:textId="31140829" w:rsidR="007048BD" w:rsidRDefault="007048BD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Research ethics approval requested and granted across participating countries</w:t>
            </w:r>
          </w:p>
          <w:p w14:paraId="1315403E" w14:textId="77777777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Translation of questionnaire into four languages</w:t>
            </w:r>
          </w:p>
          <w:p w14:paraId="226DEF02" w14:textId="5E5CC7FE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Data collection</w:t>
            </w:r>
            <w:r w:rsidR="002402F9">
              <w:rPr>
                <w:rFonts w:ascii="Arial" w:hAnsi="Arial" w:cs="Arial"/>
                <w:color w:val="56585B"/>
                <w:szCs w:val="22"/>
              </w:rPr>
              <w:t xml:space="preserve"> in 6 countries (N=</w:t>
            </w:r>
            <w:r w:rsidR="00727F4F">
              <w:rPr>
                <w:rFonts w:ascii="Arial" w:hAnsi="Arial" w:cs="Arial"/>
                <w:color w:val="56585B"/>
                <w:szCs w:val="22"/>
              </w:rPr>
              <w:t>860</w:t>
            </w:r>
            <w:r w:rsidR="002402F9">
              <w:rPr>
                <w:rFonts w:ascii="Arial" w:hAnsi="Arial" w:cs="Arial"/>
                <w:color w:val="56585B"/>
                <w:szCs w:val="22"/>
              </w:rPr>
              <w:t>)</w:t>
            </w:r>
          </w:p>
          <w:p w14:paraId="641D6F2F" w14:textId="32E3D575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Preliminary data analysis and results</w:t>
            </w:r>
          </w:p>
          <w:p w14:paraId="1DDE86C3" w14:textId="7CE4AA16" w:rsidR="002402F9" w:rsidRDefault="002402F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Presentation to Cost Group Members in final conference</w:t>
            </w:r>
          </w:p>
          <w:p w14:paraId="463EB6B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EF584F1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BF9FD4C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0772E3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735CE01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62CA8CD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A5468E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34A75F7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A9C2FD1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4E32969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9B87BBB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56FA5E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73D4BA3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58BA48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9348445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EC33D1B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30C202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33B69B6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95365A0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F6E845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DD8CA6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0DAFEA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C694AE0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F64AB8C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415EF21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8839397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AC1D016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858B9BA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ED9F753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AF2146D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4067B4D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7B533C7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D904E55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419E215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002F2E1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C2C84DE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2F21E66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D852284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78A1EA1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8C61049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16B757F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2874CBA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B9728E8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108FBA4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0AA8544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8C74E81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11B8BAC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8CA1309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B491A09" w14:textId="77777777" w:rsidR="006C7E90" w:rsidRDefault="006C7E90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E6A6245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248C44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8E217C1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369D8D21" w14:textId="77777777" w:rsidR="00BA1C20" w:rsidRDefault="00BA1C20"/>
    <w:p w14:paraId="553C0128" w14:textId="77777777" w:rsidR="00BA1C20" w:rsidRDefault="00BA1C20"/>
    <w:p w14:paraId="7A053105" w14:textId="77777777" w:rsidR="00BA1C20" w:rsidRDefault="00BA1C20"/>
    <w:p w14:paraId="343696AF" w14:textId="77777777" w:rsidR="00BA1C20" w:rsidRDefault="00BA1C20"/>
    <w:p w14:paraId="5310A4FB" w14:textId="78AE066B" w:rsidR="00C3471D" w:rsidRPr="00C3471D" w:rsidRDefault="00C3471D" w:rsidP="00C3471D">
      <w:pPr>
        <w:jc w:val="center"/>
        <w:rPr>
          <w:sz w:val="28"/>
          <w:szCs w:val="28"/>
        </w:rPr>
      </w:pPr>
      <w:r w:rsidRPr="00C3471D">
        <w:rPr>
          <w:sz w:val="28"/>
          <w:szCs w:val="28"/>
        </w:rPr>
        <w:t>OUTCOMES, ACTIVITIES &amp; ACHIEVEMENTS RESULTING</w:t>
      </w:r>
    </w:p>
    <w:p w14:paraId="37F8AC0C" w14:textId="01641CB5" w:rsidR="00BF6102" w:rsidRPr="00C3471D" w:rsidRDefault="00C3471D" w:rsidP="00C3471D">
      <w:pPr>
        <w:jc w:val="center"/>
        <w:rPr>
          <w:sz w:val="28"/>
          <w:szCs w:val="28"/>
        </w:rPr>
      </w:pPr>
      <w:r w:rsidRPr="00C3471D">
        <w:rPr>
          <w:sz w:val="28"/>
          <w:szCs w:val="28"/>
        </w:rPr>
        <w:t>FROM TASK GROUP ACTIVITIES</w:t>
      </w:r>
    </w:p>
    <w:p w14:paraId="59ED1070" w14:textId="77777777" w:rsidR="00BF6102" w:rsidRDefault="00BF6102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F6102" w:rsidRPr="00BD010F" w14:paraId="73136F04" w14:textId="77777777" w:rsidTr="00BF6102">
        <w:tc>
          <w:tcPr>
            <w:tcW w:w="9322" w:type="dxa"/>
            <w:shd w:val="clear" w:color="auto" w:fill="auto"/>
          </w:tcPr>
          <w:p w14:paraId="1D30C572" w14:textId="079EE19B" w:rsidR="00BF6102" w:rsidRDefault="00BF6102" w:rsidP="00C3471D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BF6102">
              <w:rPr>
                <w:rFonts w:ascii="Arial" w:hAnsi="Arial" w:cs="Arial"/>
                <w:b/>
                <w:color w:val="56585B"/>
                <w:szCs w:val="22"/>
              </w:rPr>
              <w:t xml:space="preserve">Publications </w:t>
            </w:r>
            <w:r w:rsidRPr="00BF6102">
              <w:rPr>
                <w:rFonts w:ascii="Arial" w:hAnsi="Arial" w:cs="Arial"/>
                <w:color w:val="56585B"/>
                <w:szCs w:val="22"/>
              </w:rPr>
              <w:t>(</w:t>
            </w:r>
            <w:r w:rsidR="00C3471D">
              <w:rPr>
                <w:rFonts w:ascii="Arial" w:hAnsi="Arial" w:cs="Arial"/>
                <w:color w:val="56585B"/>
                <w:szCs w:val="22"/>
              </w:rPr>
              <w:t xml:space="preserve">include only those with </w:t>
            </w:r>
            <w:r w:rsidRPr="00BF6102">
              <w:rPr>
                <w:rFonts w:ascii="Arial" w:hAnsi="Arial" w:cs="Arial"/>
                <w:color w:val="56585B"/>
                <w:szCs w:val="22"/>
              </w:rPr>
              <w:t>at least 3 authors from 3 different COST Countries</w:t>
            </w:r>
            <w:r w:rsidR="00C3471D">
              <w:rPr>
                <w:rFonts w:ascii="Arial" w:hAnsi="Arial" w:cs="Arial"/>
                <w:color w:val="56585B"/>
                <w:szCs w:val="22"/>
              </w:rPr>
              <w:t>)</w:t>
            </w:r>
          </w:p>
        </w:tc>
      </w:tr>
      <w:tr w:rsidR="00BF6102" w:rsidRPr="00BD010F" w14:paraId="1CC4763C" w14:textId="77777777" w:rsidTr="00C67210">
        <w:tc>
          <w:tcPr>
            <w:tcW w:w="9322" w:type="dxa"/>
            <w:shd w:val="clear" w:color="auto" w:fill="E7E6E6"/>
          </w:tcPr>
          <w:p w14:paraId="6770501B" w14:textId="2DAE96DE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07899BD" w14:textId="77777777" w:rsidR="002402F9" w:rsidRDefault="002402F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ABE1378" w14:textId="523AC9BF" w:rsidR="00BF6102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Targeted peer reviewed journals include:</w:t>
            </w:r>
            <w:r w:rsidR="002402F9">
              <w:rPr>
                <w:rFonts w:ascii="Arial" w:hAnsi="Arial" w:cs="Arial"/>
                <w:color w:val="56585B"/>
                <w:szCs w:val="22"/>
              </w:rPr>
              <w:t xml:space="preserve"> Body Image, European Journal of Public Health</w:t>
            </w:r>
          </w:p>
          <w:p w14:paraId="6980BE3F" w14:textId="77777777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819C466" w14:textId="77777777" w:rsidR="001958D9" w:rsidRDefault="001958D9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8FDBF81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9A89AB2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443688B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90E7A16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B6E4C74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177A2EF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5B2656C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7E9955C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713BBF2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B1DFE5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8B4329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406A267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8101A0E" w14:textId="77777777" w:rsidR="00BF6102" w:rsidRDefault="00BF6102" w:rsidP="00C67210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2B0BF3C4" w14:textId="77777777" w:rsidR="00BF6102" w:rsidRDefault="00BF6102">
      <w:pPr>
        <w:rPr>
          <w:b/>
        </w:rPr>
      </w:pPr>
    </w:p>
    <w:p w14:paraId="5AB70C72" w14:textId="77777777" w:rsidR="00BD010F" w:rsidRDefault="00BD010F">
      <w:pPr>
        <w:rPr>
          <w:b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D010F" w:rsidRPr="00BD010F" w14:paraId="139CB1F0" w14:textId="77777777" w:rsidTr="00BD010F">
        <w:tc>
          <w:tcPr>
            <w:tcW w:w="9322" w:type="dxa"/>
          </w:tcPr>
          <w:p w14:paraId="0053381F" w14:textId="3E30471F" w:rsidR="00BD010F" w:rsidRPr="00BD010F" w:rsidRDefault="00BD010F" w:rsidP="00C3471D">
            <w:pPr>
              <w:outlineLvl w:val="0"/>
              <w:rPr>
                <w:rFonts w:ascii="Arial" w:hAnsi="Arial" w:cs="Arial"/>
                <w:b/>
                <w:color w:val="56585B"/>
              </w:rPr>
            </w:pPr>
            <w:r>
              <w:rPr>
                <w:rFonts w:ascii="Arial" w:hAnsi="Arial" w:cs="Arial"/>
                <w:b/>
                <w:color w:val="56585B"/>
              </w:rPr>
              <w:t xml:space="preserve">NETWORKING </w:t>
            </w:r>
            <w:r w:rsidR="00C3471D">
              <w:rPr>
                <w:rFonts w:ascii="Arial" w:hAnsi="Arial" w:cs="Arial"/>
                <w:b/>
                <w:color w:val="56585B"/>
              </w:rPr>
              <w:t xml:space="preserve"> </w:t>
            </w:r>
          </w:p>
        </w:tc>
      </w:tr>
      <w:tr w:rsidR="00BD010F" w:rsidRPr="00BD010F" w14:paraId="6D5DD16A" w14:textId="77777777" w:rsidTr="00BD010F">
        <w:tc>
          <w:tcPr>
            <w:tcW w:w="9322" w:type="dxa"/>
          </w:tcPr>
          <w:p w14:paraId="6B566B43" w14:textId="2B07B3F6" w:rsidR="00BD010F" w:rsidRPr="000E1DA0" w:rsidRDefault="00BD010F" w:rsidP="0067229D">
            <w:pPr>
              <w:outlineLvl w:val="0"/>
              <w:rPr>
                <w:rFonts w:ascii="Arial" w:hAnsi="Arial" w:cs="Arial"/>
                <w:color w:val="56585B"/>
                <w:lang w:val="en-US"/>
              </w:rPr>
            </w:pPr>
            <w:r w:rsidRPr="00BD010F">
              <w:rPr>
                <w:rFonts w:ascii="Arial" w:hAnsi="Arial" w:cs="Arial"/>
                <w:b/>
                <w:color w:val="56585B"/>
              </w:rPr>
              <w:t>Added value of the Networking</w:t>
            </w:r>
            <w:r w:rsidR="00906E86">
              <w:rPr>
                <w:rFonts w:ascii="Arial" w:hAnsi="Arial" w:cs="Arial"/>
                <w:b/>
                <w:color w:val="56585B"/>
              </w:rPr>
              <w:t xml:space="preserve"> </w:t>
            </w:r>
            <w:r w:rsidR="000E1DA0">
              <w:rPr>
                <w:rFonts w:ascii="Arial" w:hAnsi="Arial" w:cs="Arial"/>
                <w:color w:val="56585B"/>
                <w:lang w:val="en-US"/>
              </w:rPr>
              <w:t>(</w:t>
            </w:r>
            <w:r w:rsidR="00C3471D" w:rsidRPr="00C3471D">
              <w:rPr>
                <w:rFonts w:ascii="Arial" w:hAnsi="Arial" w:cs="Arial"/>
                <w:color w:val="56585B"/>
              </w:rPr>
              <w:t>within the TASK GROUP</w:t>
            </w:r>
            <w:r w:rsidR="000E1DA0">
              <w:rPr>
                <w:rFonts w:ascii="Arial" w:hAnsi="Arial" w:cs="Arial"/>
                <w:color w:val="56585B"/>
                <w:lang w:val="en-US"/>
              </w:rPr>
              <w:t>)</w:t>
            </w:r>
          </w:p>
        </w:tc>
      </w:tr>
      <w:tr w:rsidR="00BD010F" w:rsidRPr="00BD010F" w14:paraId="4B23392A" w14:textId="77777777" w:rsidTr="00BD010F">
        <w:tc>
          <w:tcPr>
            <w:tcW w:w="9322" w:type="dxa"/>
            <w:shd w:val="clear" w:color="auto" w:fill="E7E6E6"/>
          </w:tcPr>
          <w:p w14:paraId="30984CD3" w14:textId="5D3B1603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DC80C66" w14:textId="156A7DEE" w:rsidR="00BD010F" w:rsidRDefault="001958D9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Collaborative links established within the group as a </w:t>
            </w:r>
            <w:r w:rsidR="002402F9">
              <w:rPr>
                <w:rFonts w:ascii="Arial" w:hAnsi="Arial" w:cs="Arial"/>
                <w:color w:val="56585B"/>
                <w:szCs w:val="22"/>
              </w:rPr>
              <w:t>basis for further national and E</w:t>
            </w:r>
            <w:r>
              <w:rPr>
                <w:rFonts w:ascii="Arial" w:hAnsi="Arial" w:cs="Arial"/>
                <w:color w:val="56585B"/>
                <w:szCs w:val="22"/>
              </w:rPr>
              <w:t>uropean funding calls.</w:t>
            </w:r>
          </w:p>
          <w:p w14:paraId="0CA62737" w14:textId="3EC8514C" w:rsidR="001958D9" w:rsidRDefault="001958D9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Learning from the expertise within the group</w:t>
            </w:r>
          </w:p>
          <w:p w14:paraId="25E3B324" w14:textId="0077CD0D" w:rsidR="001958D9" w:rsidRDefault="009F512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Research sample size benefited from inclusion of a number of members participating in the study from the Task Group</w:t>
            </w:r>
          </w:p>
          <w:p w14:paraId="316DC118" w14:textId="5A9580F2" w:rsidR="002402F9" w:rsidRDefault="002402F9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proofErr w:type="spellStart"/>
            <w:r>
              <w:rPr>
                <w:rFonts w:ascii="Arial" w:hAnsi="Arial" w:cs="Arial"/>
                <w:color w:val="56585B"/>
                <w:szCs w:val="22"/>
              </w:rPr>
              <w:t>Crosscultural</w:t>
            </w:r>
            <w:proofErr w:type="spellEnd"/>
            <w:r>
              <w:rPr>
                <w:rFonts w:ascii="Arial" w:hAnsi="Arial" w:cs="Arial"/>
                <w:color w:val="56585B"/>
                <w:szCs w:val="22"/>
              </w:rPr>
              <w:t xml:space="preserve"> perspectives shared.</w:t>
            </w:r>
          </w:p>
          <w:p w14:paraId="5E908569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95AFD9C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2C03C29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3D0DFB8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F233BC1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5B857DF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C0FCA20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B451E23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5A1F2DD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0EEF370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9FDB96C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5BF44BE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5BD0511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F78210F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E992C05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53A810C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075A344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4C9E55F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0714CBE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59A100E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266CCAB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27F8B85" w14:textId="77777777" w:rsidR="006C7E90" w:rsidRDefault="006C7E90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2185564" w14:textId="77777777" w:rsidR="006C7E90" w:rsidRDefault="006C7E90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AD6567A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BC07B5D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C0555ED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3BE1FFF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FDE2444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8225279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7C2928C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E7CCD3D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337B4E3" w14:textId="675E881A" w:rsidR="00BD010F" w:rsidRP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44DA88D5" w14:textId="77777777" w:rsidR="00C3471D" w:rsidRDefault="00C3471D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D010F" w:rsidRPr="00BD010F" w14:paraId="4D1ABB74" w14:textId="77777777" w:rsidTr="00BD010F">
        <w:tc>
          <w:tcPr>
            <w:tcW w:w="9322" w:type="dxa"/>
          </w:tcPr>
          <w:p w14:paraId="2154CBCA" w14:textId="0D3316E3" w:rsidR="00BD010F" w:rsidRPr="000E1DA0" w:rsidRDefault="000E1DA0" w:rsidP="00611935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Please describe any other outputs and achievements that have resulted </w:t>
            </w:r>
            <w:r w:rsidR="00611935">
              <w:rPr>
                <w:rFonts w:ascii="Arial" w:hAnsi="Arial" w:cs="Arial"/>
                <w:b/>
                <w:color w:val="56585B"/>
                <w:szCs w:val="22"/>
              </w:rPr>
              <w:t xml:space="preserve">from Task Group activities, </w:t>
            </w: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or </w:t>
            </w:r>
            <w:r w:rsidR="00611935">
              <w:rPr>
                <w:rFonts w:ascii="Arial" w:hAnsi="Arial" w:cs="Arial"/>
                <w:b/>
                <w:color w:val="56585B"/>
                <w:szCs w:val="22"/>
              </w:rPr>
              <w:t xml:space="preserve">that are still </w:t>
            </w: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in progress, 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>highlighting</w:t>
            </w:r>
            <w:r w:rsidRPr="000E1DA0">
              <w:rPr>
                <w:rFonts w:ascii="Arial" w:hAnsi="Arial" w:cs="Arial"/>
                <w:b/>
                <w:color w:val="56585B"/>
                <w:szCs w:val="22"/>
              </w:rPr>
              <w:t xml:space="preserve"> in particular on those 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 xml:space="preserve">relevant to </w:t>
            </w:r>
            <w:r w:rsidR="00611935">
              <w:rPr>
                <w:rFonts w:ascii="Arial" w:hAnsi="Arial" w:cs="Arial"/>
                <w:b/>
                <w:color w:val="56585B"/>
                <w:szCs w:val="22"/>
              </w:rPr>
              <w:t>the aims</w:t>
            </w:r>
            <w:r w:rsidR="0067229D">
              <w:rPr>
                <w:rFonts w:ascii="Arial" w:hAnsi="Arial" w:cs="Arial"/>
                <w:b/>
                <w:color w:val="56585B"/>
                <w:szCs w:val="22"/>
              </w:rPr>
              <w:t xml:space="preserve"> of </w:t>
            </w:r>
            <w:r w:rsidR="00C3471D">
              <w:rPr>
                <w:rFonts w:ascii="Arial" w:hAnsi="Arial" w:cs="Arial"/>
                <w:b/>
                <w:color w:val="56585B"/>
                <w:szCs w:val="22"/>
              </w:rPr>
              <w:t xml:space="preserve">COST </w:t>
            </w:r>
            <w:r w:rsidR="00C3471D" w:rsidRPr="00C3471D">
              <w:rPr>
                <w:rFonts w:ascii="Arial" w:hAnsi="Arial" w:cs="Arial"/>
                <w:color w:val="56585B"/>
                <w:szCs w:val="22"/>
              </w:rPr>
              <w:t>(</w:t>
            </w:r>
            <w:r w:rsidRPr="00C3471D">
              <w:rPr>
                <w:rFonts w:ascii="Arial" w:hAnsi="Arial" w:cs="Arial"/>
                <w:color w:val="56585B"/>
                <w:szCs w:val="22"/>
              </w:rPr>
              <w:t>“COST enables break-through scientific developments leading to new concepts and products and thereby contributes to strengthen Europe’s research and innovation capacities.”</w:t>
            </w:r>
            <w:r w:rsidR="00C3471D" w:rsidRPr="00C3471D">
              <w:rPr>
                <w:rFonts w:ascii="Arial" w:hAnsi="Arial" w:cs="Arial"/>
                <w:color w:val="56585B"/>
                <w:szCs w:val="22"/>
              </w:rPr>
              <w:t>)</w:t>
            </w:r>
          </w:p>
        </w:tc>
      </w:tr>
      <w:tr w:rsidR="00BD010F" w:rsidRPr="00BD010F" w14:paraId="32E532D7" w14:textId="77777777" w:rsidTr="00BD010F">
        <w:tc>
          <w:tcPr>
            <w:tcW w:w="9322" w:type="dxa"/>
            <w:shd w:val="clear" w:color="auto" w:fill="E7E6E6"/>
          </w:tcPr>
          <w:p w14:paraId="23C3D24C" w14:textId="6CE0F6A0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D623B8F" w14:textId="0C9391ED" w:rsidR="00727F4F" w:rsidRDefault="00727F4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Dissemination</w:t>
            </w:r>
          </w:p>
          <w:p w14:paraId="51AE6BA4" w14:textId="6889C9F5" w:rsidR="002F6E9F" w:rsidRDefault="00727F4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Write up of two papers, presentation </w:t>
            </w:r>
            <w:r w:rsidR="007048BD">
              <w:rPr>
                <w:rFonts w:ascii="Arial" w:hAnsi="Arial" w:cs="Arial"/>
                <w:color w:val="56585B"/>
                <w:szCs w:val="22"/>
              </w:rPr>
              <w:t xml:space="preserve">of research funding by group members </w:t>
            </w:r>
            <w:r>
              <w:rPr>
                <w:rFonts w:ascii="Arial" w:hAnsi="Arial" w:cs="Arial"/>
                <w:color w:val="56585B"/>
                <w:szCs w:val="22"/>
              </w:rPr>
              <w:t>at both international and national conferences and workshops</w:t>
            </w:r>
          </w:p>
          <w:p w14:paraId="72561E9A" w14:textId="77777777" w:rsidR="00727F4F" w:rsidRDefault="00727F4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24D311D" w14:textId="2661EB4C" w:rsidR="002F6E9F" w:rsidRDefault="002F6E9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Translation of validated questionnaires into different languages</w:t>
            </w:r>
          </w:p>
          <w:p w14:paraId="7535CA7F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499E611" w14:textId="2218AC79" w:rsidR="00727F4F" w:rsidRDefault="00727F4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Application for </w:t>
            </w:r>
            <w:r w:rsidR="007048BD">
              <w:rPr>
                <w:rFonts w:ascii="Arial" w:hAnsi="Arial" w:cs="Arial"/>
                <w:color w:val="56585B"/>
                <w:szCs w:val="22"/>
              </w:rPr>
              <w:t xml:space="preserve">research </w:t>
            </w:r>
            <w:r>
              <w:rPr>
                <w:rFonts w:ascii="Arial" w:hAnsi="Arial" w:cs="Arial"/>
                <w:color w:val="56585B"/>
                <w:szCs w:val="22"/>
              </w:rPr>
              <w:t>funding</w:t>
            </w:r>
            <w:r w:rsidR="007048BD">
              <w:rPr>
                <w:rFonts w:ascii="Arial" w:hAnsi="Arial" w:cs="Arial"/>
                <w:color w:val="56585B"/>
                <w:szCs w:val="22"/>
              </w:rPr>
              <w:t xml:space="preserve"> (National/European)</w:t>
            </w:r>
          </w:p>
          <w:p w14:paraId="2BA65164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68D287F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0574856" w14:textId="77777777" w:rsidR="00C3471D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D2C41D5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5E67029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46977F5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D2BF282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A032C7B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6CE60EC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6690957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6980CA6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229FF12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02B02F1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D1CDA9A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6FB13F3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9390820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BF98BF7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3B0B2DF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CCADA79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96A4F6D" w14:textId="77777777" w:rsidR="00BD010F" w:rsidRDefault="00BD010F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95FFFCD" w14:textId="1DDC3401" w:rsidR="00C3471D" w:rsidRPr="00BD010F" w:rsidRDefault="00C3471D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7F91C358" w14:textId="77777777" w:rsidR="00BF6102" w:rsidRDefault="00BF6102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6605"/>
        <w:gridCol w:w="1060"/>
        <w:gridCol w:w="1657"/>
      </w:tblGrid>
      <w:tr w:rsidR="00BF6102" w:rsidRPr="00BD010F" w14:paraId="18D3F971" w14:textId="77777777" w:rsidTr="00C67210">
        <w:tc>
          <w:tcPr>
            <w:tcW w:w="9322" w:type="dxa"/>
            <w:gridSpan w:val="3"/>
            <w:shd w:val="clear" w:color="auto" w:fill="auto"/>
          </w:tcPr>
          <w:p w14:paraId="290751A5" w14:textId="78630C78" w:rsidR="00BF6102" w:rsidRPr="00BF6102" w:rsidRDefault="00BF6102" w:rsidP="00BD01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56585B"/>
                <w:szCs w:val="22"/>
              </w:rPr>
            </w:pPr>
            <w:r w:rsidRPr="00BF6102">
              <w:rPr>
                <w:rFonts w:ascii="Arial" w:hAnsi="Arial" w:cs="Arial"/>
                <w:b/>
                <w:color w:val="56585B"/>
                <w:szCs w:val="22"/>
              </w:rPr>
              <w:t>Impacts</w:t>
            </w:r>
          </w:p>
        </w:tc>
      </w:tr>
      <w:tr w:rsidR="00BF6102" w:rsidRPr="00BD010F" w14:paraId="348ECBA3" w14:textId="77777777" w:rsidTr="00C67210">
        <w:tc>
          <w:tcPr>
            <w:tcW w:w="9322" w:type="dxa"/>
            <w:gridSpan w:val="3"/>
            <w:shd w:val="clear" w:color="auto" w:fill="auto"/>
          </w:tcPr>
          <w:p w14:paraId="1F20489F" w14:textId="39775A85" w:rsidR="00BF6102" w:rsidRDefault="0067229D" w:rsidP="0067229D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Please describe t</w:t>
            </w:r>
            <w:r w:rsidR="00C67210" w:rsidRPr="00C67210">
              <w:rPr>
                <w:rFonts w:ascii="Arial" w:hAnsi="Arial" w:cs="Arial"/>
                <w:color w:val="56585B"/>
                <w:szCs w:val="22"/>
              </w:rPr>
              <w:t xml:space="preserve">he impacts that have resulted, or might result from the Action </w:t>
            </w:r>
            <w:r>
              <w:rPr>
                <w:rFonts w:ascii="Arial" w:hAnsi="Arial" w:cs="Arial"/>
                <w:color w:val="56585B"/>
                <w:szCs w:val="22"/>
              </w:rPr>
              <w:t>in future</w:t>
            </w:r>
          </w:p>
        </w:tc>
      </w:tr>
      <w:tr w:rsidR="00C67210" w:rsidRPr="00C67210" w14:paraId="38C7CE43" w14:textId="77777777" w:rsidTr="00C67210">
        <w:tc>
          <w:tcPr>
            <w:tcW w:w="6658" w:type="dxa"/>
          </w:tcPr>
          <w:p w14:paraId="6FBBF2B8" w14:textId="77777777" w:rsidR="00C67210" w:rsidRDefault="00C67210" w:rsidP="00C67210">
            <w:pPr>
              <w:rPr>
                <w:rFonts w:ascii="Arial" w:hAnsi="Arial" w:cs="Arial"/>
                <w:b/>
              </w:rPr>
            </w:pPr>
            <w:r w:rsidRPr="00C67210">
              <w:rPr>
                <w:rFonts w:ascii="Arial" w:hAnsi="Arial" w:cs="Arial"/>
                <w:b/>
              </w:rPr>
              <w:t>Description of the impact</w:t>
            </w:r>
          </w:p>
          <w:p w14:paraId="6423ED4B" w14:textId="11819277" w:rsidR="00C67210" w:rsidRPr="00C67210" w:rsidRDefault="00C67210" w:rsidP="00C67210">
            <w:pPr>
              <w:rPr>
                <w:rFonts w:ascii="Arial" w:hAnsi="Arial" w:cs="Arial"/>
                <w:b/>
              </w:rPr>
            </w:pPr>
          </w:p>
        </w:tc>
        <w:tc>
          <w:tcPr>
            <w:tcW w:w="1000" w:type="dxa"/>
          </w:tcPr>
          <w:p w14:paraId="515330E9" w14:textId="468A6343" w:rsidR="00C67210" w:rsidRPr="00C67210" w:rsidRDefault="00C67210" w:rsidP="00C3471D">
            <w:pPr>
              <w:rPr>
                <w:rFonts w:ascii="Arial" w:hAnsi="Arial" w:cs="Arial"/>
                <w:b/>
              </w:rPr>
            </w:pPr>
            <w:r w:rsidRPr="00C67210">
              <w:rPr>
                <w:rFonts w:ascii="Arial" w:hAnsi="Arial" w:cs="Arial"/>
                <w:b/>
              </w:rPr>
              <w:t>Type of impact</w:t>
            </w:r>
            <w:r w:rsidR="00C3471D" w:rsidRPr="00C3471D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664" w:type="dxa"/>
          </w:tcPr>
          <w:p w14:paraId="737765D4" w14:textId="460ED4E3" w:rsidR="00C67210" w:rsidRDefault="00C67210" w:rsidP="00C3471D">
            <w:pPr>
              <w:rPr>
                <w:rFonts w:ascii="Arial" w:hAnsi="Arial" w:cs="Arial"/>
                <w:b/>
                <w:vertAlign w:val="superscript"/>
              </w:rPr>
            </w:pPr>
            <w:r w:rsidRPr="00C67210">
              <w:rPr>
                <w:rFonts w:ascii="Arial" w:hAnsi="Arial" w:cs="Arial"/>
                <w:b/>
              </w:rPr>
              <w:t>Timing of impact</w:t>
            </w:r>
            <w:r w:rsidR="00C3471D" w:rsidRPr="00C3471D">
              <w:rPr>
                <w:rFonts w:ascii="Arial" w:hAnsi="Arial" w:cs="Arial"/>
                <w:b/>
                <w:vertAlign w:val="superscript"/>
              </w:rPr>
              <w:t>2</w:t>
            </w:r>
          </w:p>
          <w:p w14:paraId="261618F2" w14:textId="3578B9A9" w:rsidR="00C3471D" w:rsidRPr="00C67210" w:rsidRDefault="00C3471D" w:rsidP="00C3471D">
            <w:pPr>
              <w:rPr>
                <w:rFonts w:ascii="Arial" w:hAnsi="Arial" w:cs="Arial"/>
                <w:b/>
              </w:rPr>
            </w:pPr>
          </w:p>
        </w:tc>
      </w:tr>
      <w:tr w:rsidR="00C67210" w:rsidRPr="00C67210" w14:paraId="7C46575C" w14:textId="77777777" w:rsidTr="006C7E90">
        <w:tc>
          <w:tcPr>
            <w:tcW w:w="6658" w:type="dxa"/>
            <w:shd w:val="clear" w:color="auto" w:fill="D9D9D9" w:themeFill="background1" w:themeFillShade="D9"/>
          </w:tcPr>
          <w:p w14:paraId="5AB1FF65" w14:textId="77777777" w:rsidR="00C67210" w:rsidRDefault="00C67210" w:rsidP="00C67210"/>
          <w:p w14:paraId="6440ABB7" w14:textId="0F021B88" w:rsidR="00C67210" w:rsidRPr="00C67210" w:rsidRDefault="009F512D" w:rsidP="00C67210">
            <w:r>
              <w:t>Contribution to the literature</w:t>
            </w:r>
          </w:p>
        </w:tc>
        <w:tc>
          <w:tcPr>
            <w:tcW w:w="1000" w:type="dxa"/>
            <w:shd w:val="clear" w:color="auto" w:fill="D9D9D9" w:themeFill="background1" w:themeFillShade="D9"/>
            <w:vAlign w:val="center"/>
          </w:tcPr>
          <w:p w14:paraId="20088158" w14:textId="44BE91C6" w:rsidR="00C67210" w:rsidRPr="00C67210" w:rsidRDefault="009F512D" w:rsidP="00C67210">
            <w:r>
              <w:t>Scientific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0156DC19" w14:textId="01E9FB79" w:rsidR="00C67210" w:rsidRPr="00C67210" w:rsidRDefault="00C67210" w:rsidP="00C67210"/>
        </w:tc>
      </w:tr>
      <w:tr w:rsidR="00C67210" w:rsidRPr="00C67210" w14:paraId="413DFA2F" w14:textId="77777777" w:rsidTr="006C7E90">
        <w:tc>
          <w:tcPr>
            <w:tcW w:w="6658" w:type="dxa"/>
            <w:shd w:val="clear" w:color="auto" w:fill="D9D9D9" w:themeFill="background1" w:themeFillShade="D9"/>
          </w:tcPr>
          <w:p w14:paraId="799FAAF2" w14:textId="4939148D" w:rsidR="00C67210" w:rsidRDefault="002F6E9F" w:rsidP="00C67210">
            <w:pPr>
              <w:rPr>
                <w:b/>
              </w:rPr>
            </w:pPr>
            <w:r>
              <w:rPr>
                <w:b/>
              </w:rPr>
              <w:lastRenderedPageBreak/>
              <w:t>Conference and lay presentations</w:t>
            </w:r>
          </w:p>
          <w:p w14:paraId="3192720A" w14:textId="77777777" w:rsidR="00C67210" w:rsidRPr="00C67210" w:rsidRDefault="00C67210" w:rsidP="00C67210">
            <w:pPr>
              <w:rPr>
                <w:b/>
              </w:rPr>
            </w:pPr>
          </w:p>
        </w:tc>
        <w:tc>
          <w:tcPr>
            <w:tcW w:w="1000" w:type="dxa"/>
            <w:shd w:val="clear" w:color="auto" w:fill="D9D9D9" w:themeFill="background1" w:themeFillShade="D9"/>
          </w:tcPr>
          <w:p w14:paraId="5A2DB42F" w14:textId="2DD64223" w:rsidR="00C67210" w:rsidRPr="00C67210" w:rsidRDefault="002F6E9F" w:rsidP="00C67210">
            <w:pPr>
              <w:rPr>
                <w:b/>
              </w:rPr>
            </w:pPr>
            <w:r>
              <w:rPr>
                <w:b/>
              </w:rPr>
              <w:t>Scientific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26666503" w14:textId="77777777" w:rsidR="00C67210" w:rsidRPr="00C67210" w:rsidRDefault="00C67210" w:rsidP="00C67210">
            <w:pPr>
              <w:rPr>
                <w:b/>
              </w:rPr>
            </w:pPr>
          </w:p>
        </w:tc>
      </w:tr>
      <w:tr w:rsidR="006C7E90" w:rsidRPr="00C67210" w14:paraId="6870859F" w14:textId="77777777" w:rsidTr="006C7E90">
        <w:tc>
          <w:tcPr>
            <w:tcW w:w="6658" w:type="dxa"/>
            <w:shd w:val="clear" w:color="auto" w:fill="D9D9D9" w:themeFill="background1" w:themeFillShade="D9"/>
          </w:tcPr>
          <w:p w14:paraId="3FC30891" w14:textId="0FB3F52F" w:rsidR="006C7E90" w:rsidRDefault="002F6E9F" w:rsidP="00C67210">
            <w:pPr>
              <w:rPr>
                <w:b/>
              </w:rPr>
            </w:pPr>
            <w:r>
              <w:rPr>
                <w:b/>
              </w:rPr>
              <w:t>Raised public awareness</w:t>
            </w:r>
          </w:p>
          <w:p w14:paraId="236A55E4" w14:textId="77777777" w:rsidR="006C7E90" w:rsidRDefault="006C7E90" w:rsidP="00C67210">
            <w:pPr>
              <w:rPr>
                <w:b/>
              </w:rPr>
            </w:pPr>
          </w:p>
        </w:tc>
        <w:tc>
          <w:tcPr>
            <w:tcW w:w="1000" w:type="dxa"/>
            <w:shd w:val="clear" w:color="auto" w:fill="D9D9D9" w:themeFill="background1" w:themeFillShade="D9"/>
          </w:tcPr>
          <w:p w14:paraId="416DCB4B" w14:textId="05D1D5F5" w:rsidR="006C7E90" w:rsidRPr="00C67210" w:rsidRDefault="002F6E9F" w:rsidP="00C67210">
            <w:pPr>
              <w:rPr>
                <w:b/>
              </w:rPr>
            </w:pPr>
            <w:r>
              <w:rPr>
                <w:b/>
              </w:rPr>
              <w:t>Societal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2C1CD051" w14:textId="77777777" w:rsidR="006C7E90" w:rsidRPr="00C67210" w:rsidRDefault="006C7E90" w:rsidP="00C67210">
            <w:pPr>
              <w:rPr>
                <w:b/>
              </w:rPr>
            </w:pPr>
          </w:p>
        </w:tc>
      </w:tr>
      <w:tr w:rsidR="006C7E90" w:rsidRPr="00C67210" w14:paraId="37A56CD0" w14:textId="77777777" w:rsidTr="006C7E90">
        <w:tc>
          <w:tcPr>
            <w:tcW w:w="6658" w:type="dxa"/>
            <w:shd w:val="clear" w:color="auto" w:fill="D9D9D9" w:themeFill="background1" w:themeFillShade="D9"/>
          </w:tcPr>
          <w:p w14:paraId="604C3663" w14:textId="77777777" w:rsidR="006C7E90" w:rsidRDefault="006C7E90" w:rsidP="00C67210">
            <w:pPr>
              <w:rPr>
                <w:b/>
              </w:rPr>
            </w:pPr>
          </w:p>
          <w:p w14:paraId="24C60481" w14:textId="5E09CF39" w:rsidR="006C7E90" w:rsidRDefault="002F6E9F" w:rsidP="00C67210">
            <w:pPr>
              <w:rPr>
                <w:b/>
              </w:rPr>
            </w:pPr>
            <w:r>
              <w:rPr>
                <w:b/>
              </w:rPr>
              <w:t>Future collaboration on research and funding calls</w:t>
            </w:r>
          </w:p>
        </w:tc>
        <w:tc>
          <w:tcPr>
            <w:tcW w:w="1000" w:type="dxa"/>
            <w:shd w:val="clear" w:color="auto" w:fill="D9D9D9" w:themeFill="background1" w:themeFillShade="D9"/>
          </w:tcPr>
          <w:p w14:paraId="5BA78421" w14:textId="395FB8E4" w:rsidR="006C7E90" w:rsidRPr="00C67210" w:rsidRDefault="002F6E9F" w:rsidP="00C67210">
            <w:pPr>
              <w:rPr>
                <w:b/>
              </w:rPr>
            </w:pPr>
            <w:r>
              <w:rPr>
                <w:b/>
              </w:rPr>
              <w:t>scientific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4484D9D4" w14:textId="77777777" w:rsidR="006C7E90" w:rsidRPr="00C67210" w:rsidRDefault="006C7E90" w:rsidP="00C67210">
            <w:pPr>
              <w:rPr>
                <w:b/>
              </w:rPr>
            </w:pPr>
          </w:p>
        </w:tc>
      </w:tr>
      <w:tr w:rsidR="006C7E90" w:rsidRPr="00C67210" w14:paraId="60E00828" w14:textId="77777777" w:rsidTr="006C7E90">
        <w:tc>
          <w:tcPr>
            <w:tcW w:w="6658" w:type="dxa"/>
            <w:shd w:val="clear" w:color="auto" w:fill="D9D9D9" w:themeFill="background1" w:themeFillShade="D9"/>
          </w:tcPr>
          <w:p w14:paraId="0DA5D9ED" w14:textId="77777777" w:rsidR="006C7E90" w:rsidRDefault="006C7E90" w:rsidP="00C67210">
            <w:pPr>
              <w:rPr>
                <w:b/>
              </w:rPr>
            </w:pPr>
          </w:p>
          <w:p w14:paraId="26EA798C" w14:textId="5088874D" w:rsidR="006C7E90" w:rsidRDefault="00EC7F36" w:rsidP="00C67210">
            <w:pPr>
              <w:rPr>
                <w:b/>
              </w:rPr>
            </w:pPr>
            <w:r>
              <w:rPr>
                <w:b/>
              </w:rPr>
              <w:t>Education – providing feedback to study participants</w:t>
            </w:r>
          </w:p>
        </w:tc>
        <w:tc>
          <w:tcPr>
            <w:tcW w:w="1000" w:type="dxa"/>
            <w:shd w:val="clear" w:color="auto" w:fill="D9D9D9" w:themeFill="background1" w:themeFillShade="D9"/>
          </w:tcPr>
          <w:p w14:paraId="0C45BA1E" w14:textId="20BB83CB" w:rsidR="006C7E90" w:rsidRPr="00C67210" w:rsidRDefault="00EC7F36" w:rsidP="00C67210">
            <w:pPr>
              <w:rPr>
                <w:b/>
              </w:rPr>
            </w:pPr>
            <w:r>
              <w:rPr>
                <w:b/>
              </w:rPr>
              <w:t>societal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6A01C499" w14:textId="77777777" w:rsidR="006C7E90" w:rsidRPr="00C67210" w:rsidRDefault="006C7E90" w:rsidP="00C67210">
            <w:pPr>
              <w:rPr>
                <w:b/>
              </w:rPr>
            </w:pPr>
          </w:p>
        </w:tc>
      </w:tr>
    </w:tbl>
    <w:p w14:paraId="23198776" w14:textId="303DA3C3" w:rsidR="00C3471D" w:rsidRPr="00EA17F3" w:rsidRDefault="00C3471D" w:rsidP="00C3471D">
      <w:pPr>
        <w:pStyle w:val="FootnoteText"/>
      </w:pPr>
      <w:r>
        <w:rPr>
          <w:rStyle w:val="FootnoteReference"/>
        </w:rPr>
        <w:footnoteRef/>
      </w:r>
      <w:r>
        <w:t xml:space="preserve"> Scientific/ Technological, Economic, Societal</w:t>
      </w:r>
    </w:p>
    <w:p w14:paraId="39F3380B" w14:textId="09A8518A" w:rsidR="00BD010F" w:rsidRDefault="00C3471D" w:rsidP="00C3471D">
      <w:pPr>
        <w:rPr>
          <w:b/>
        </w:rPr>
      </w:pPr>
      <w:r>
        <w:rPr>
          <w:rStyle w:val="FootnoteReference"/>
        </w:rPr>
        <w:t>2</w:t>
      </w:r>
      <w:r>
        <w:t xml:space="preserve"> </w:t>
      </w:r>
      <w:r w:rsidRPr="00F60852">
        <w:t>Achieved/ Foreseen within 2 years/ Foreseen</w:t>
      </w:r>
      <w:r>
        <w:t xml:space="preserve"> 2-5 years/ Foreseen 5-10 years/ Foreseen 10+ years</w:t>
      </w:r>
    </w:p>
    <w:p w14:paraId="7F7EC78E" w14:textId="77777777" w:rsidR="00C3471D" w:rsidRDefault="00C3471D">
      <w:pPr>
        <w:rPr>
          <w:b/>
        </w:rPr>
      </w:pPr>
    </w:p>
    <w:p w14:paraId="3DBA9B41" w14:textId="77777777" w:rsidR="00C3471D" w:rsidRDefault="00C3471D">
      <w:pPr>
        <w:rPr>
          <w:b/>
        </w:rPr>
      </w:pPr>
    </w:p>
    <w:p w14:paraId="3AE2F271" w14:textId="77777777" w:rsidR="00C3471D" w:rsidRDefault="00C3471D">
      <w:pPr>
        <w:rPr>
          <w:b/>
        </w:rPr>
      </w:pPr>
    </w:p>
    <w:p w14:paraId="2F7BAD1F" w14:textId="77777777" w:rsidR="00C3471D" w:rsidRDefault="00C3471D">
      <w:pPr>
        <w:rPr>
          <w:b/>
        </w:rPr>
      </w:pPr>
    </w:p>
    <w:p w14:paraId="36AD5075" w14:textId="77777777" w:rsidR="00C3471D" w:rsidRDefault="00C3471D">
      <w:pPr>
        <w:rPr>
          <w:b/>
        </w:rPr>
      </w:pPr>
    </w:p>
    <w:p w14:paraId="23CEA5EF" w14:textId="77777777" w:rsidR="00D13440" w:rsidRDefault="00D13440">
      <w:pPr>
        <w:rPr>
          <w:b/>
        </w:rPr>
      </w:pPr>
    </w:p>
    <w:p w14:paraId="43AA5C2D" w14:textId="77777777" w:rsidR="00C3471D" w:rsidRDefault="00C3471D">
      <w:pPr>
        <w:rPr>
          <w:b/>
        </w:rPr>
      </w:pPr>
    </w:p>
    <w:p w14:paraId="31F47C4F" w14:textId="77777777" w:rsidR="00C3471D" w:rsidRDefault="00C3471D">
      <w:pPr>
        <w:rPr>
          <w:b/>
        </w:rPr>
      </w:pPr>
    </w:p>
    <w:p w14:paraId="0B51BA72" w14:textId="77777777" w:rsidR="00C3471D" w:rsidRDefault="00C3471D">
      <w:pPr>
        <w:rPr>
          <w:b/>
        </w:rPr>
      </w:pPr>
    </w:p>
    <w:p w14:paraId="42B9C51A" w14:textId="32D88240" w:rsidR="00BD010F" w:rsidRPr="00C3471D" w:rsidRDefault="00C3471D" w:rsidP="00C3471D">
      <w:pPr>
        <w:jc w:val="center"/>
        <w:rPr>
          <w:sz w:val="28"/>
          <w:szCs w:val="28"/>
        </w:rPr>
      </w:pPr>
      <w:r>
        <w:rPr>
          <w:sz w:val="28"/>
          <w:szCs w:val="28"/>
        </w:rPr>
        <w:t>DISSEMINATION &amp; EXPLO</w:t>
      </w:r>
      <w:r w:rsidR="0067229D">
        <w:rPr>
          <w:sz w:val="28"/>
          <w:szCs w:val="28"/>
        </w:rPr>
        <w:t>ITATION</w:t>
      </w:r>
      <w:r>
        <w:rPr>
          <w:sz w:val="28"/>
          <w:szCs w:val="28"/>
        </w:rPr>
        <w:t xml:space="preserve"> OF TASK GROUP ACTIVITIES</w:t>
      </w:r>
    </w:p>
    <w:p w14:paraId="799F162B" w14:textId="77777777" w:rsidR="00C3471D" w:rsidRDefault="00C3471D">
      <w:pPr>
        <w:rPr>
          <w:b/>
        </w:rPr>
      </w:pPr>
    </w:p>
    <w:tbl>
      <w:tblPr>
        <w:tblStyle w:val="TableGrid"/>
        <w:tblW w:w="9594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984"/>
        <w:gridCol w:w="981"/>
        <w:gridCol w:w="2552"/>
        <w:gridCol w:w="1417"/>
      </w:tblGrid>
      <w:tr w:rsidR="004B54BD" w:rsidRPr="006C7E90" w14:paraId="5AFFA67D" w14:textId="77777777" w:rsidTr="004B54BD">
        <w:tc>
          <w:tcPr>
            <w:tcW w:w="9594" w:type="dxa"/>
            <w:gridSpan w:val="6"/>
            <w:shd w:val="clear" w:color="auto" w:fill="D9D9D9" w:themeFill="background1" w:themeFillShade="D9"/>
            <w:vAlign w:val="center"/>
          </w:tcPr>
          <w:p w14:paraId="4F49BDB5" w14:textId="284B8EC8" w:rsidR="004B54BD" w:rsidRPr="00906E86" w:rsidRDefault="004B54BD" w:rsidP="004B54BD">
            <w:pPr>
              <w:jc w:val="center"/>
              <w:rPr>
                <w:rFonts w:ascii="Arial" w:hAnsi="Arial" w:cs="Arial"/>
              </w:rPr>
            </w:pPr>
            <w:r w:rsidRPr="00906E86">
              <w:rPr>
                <w:rFonts w:ascii="Arial" w:hAnsi="Arial" w:cs="Arial"/>
                <w:b/>
              </w:rPr>
              <w:t xml:space="preserve">Add description here </w:t>
            </w:r>
            <w:r w:rsidRPr="00906E86">
              <w:rPr>
                <w:rFonts w:ascii="Arial" w:hAnsi="Arial" w:cs="Arial"/>
              </w:rPr>
              <w:t>(Add more rows if needed)</w:t>
            </w:r>
          </w:p>
        </w:tc>
      </w:tr>
      <w:tr w:rsidR="0070098B" w:rsidRPr="006C7E90" w14:paraId="5A8142E0" w14:textId="77777777" w:rsidTr="0070098B">
        <w:tc>
          <w:tcPr>
            <w:tcW w:w="1384" w:type="dxa"/>
            <w:shd w:val="clear" w:color="auto" w:fill="FFFFFF" w:themeFill="background1"/>
            <w:vAlign w:val="center"/>
          </w:tcPr>
          <w:p w14:paraId="0AE6E3CF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Item/ activity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BE20D7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6FEAB20" w14:textId="77777777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Target Audience</w:t>
            </w: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14:paraId="34BFF2FA" w14:textId="34F859CA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2F7CE5C" w14:textId="2CBB9E98" w:rsidR="0070098B" w:rsidRPr="00906E86" w:rsidRDefault="0070098B" w:rsidP="0070098B">
            <w:pPr>
              <w:jc w:val="center"/>
              <w:rPr>
                <w:rFonts w:ascii="Arial" w:hAnsi="Arial" w:cs="Arial"/>
                <w:b/>
              </w:rPr>
            </w:pPr>
            <w:r w:rsidRPr="00906E86">
              <w:rPr>
                <w:rFonts w:ascii="Arial" w:hAnsi="Arial" w:cs="Arial"/>
                <w:b/>
              </w:rPr>
              <w:t>Result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B449D4" w14:textId="126CEE4E" w:rsidR="0070098B" w:rsidRPr="0070098B" w:rsidRDefault="0070098B" w:rsidP="0070098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906E86">
              <w:rPr>
                <w:rFonts w:ascii="Arial" w:hAnsi="Arial" w:cs="Arial"/>
                <w:b/>
              </w:rPr>
              <w:t>Hyperlink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70098B">
              <w:rPr>
                <w:rFonts w:ascii="Arial" w:hAnsi="Arial" w:cs="Arial"/>
                <w:lang w:val="en-US"/>
              </w:rPr>
              <w:t>(if available)</w:t>
            </w:r>
          </w:p>
        </w:tc>
      </w:tr>
      <w:tr w:rsidR="004B54BD" w:rsidRPr="006C7E90" w14:paraId="7CCFE2EB" w14:textId="77777777" w:rsidTr="004B54BD">
        <w:tc>
          <w:tcPr>
            <w:tcW w:w="9594" w:type="dxa"/>
            <w:gridSpan w:val="6"/>
            <w:shd w:val="clear" w:color="auto" w:fill="FFFFFF" w:themeFill="background1"/>
            <w:vAlign w:val="center"/>
          </w:tcPr>
          <w:p w14:paraId="3D5882F7" w14:textId="172CC63A" w:rsidR="004B54BD" w:rsidRPr="005F10E0" w:rsidRDefault="004B54BD" w:rsidP="0070098B">
            <w:pPr>
              <w:jc w:val="center"/>
              <w:rPr>
                <w:rFonts w:ascii="Arial" w:hAnsi="Arial" w:cs="Arial"/>
                <w:b/>
                <w:i/>
              </w:rPr>
            </w:pPr>
            <w:r w:rsidRPr="005F10E0">
              <w:rPr>
                <w:rFonts w:ascii="Arial" w:hAnsi="Arial" w:cs="Arial"/>
                <w:b/>
                <w:i/>
              </w:rPr>
              <w:t xml:space="preserve">Below are examples of some activities, </w:t>
            </w:r>
          </w:p>
          <w:p w14:paraId="6A4F3C79" w14:textId="3CAEC0F2" w:rsidR="004B54BD" w:rsidRPr="00906E86" w:rsidRDefault="00C3471D" w:rsidP="007009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</w:rPr>
              <w:t>P</w:t>
            </w:r>
            <w:r w:rsidR="004B54BD" w:rsidRPr="005F10E0">
              <w:rPr>
                <w:rFonts w:ascii="Arial" w:hAnsi="Arial" w:cs="Arial"/>
                <w:b/>
                <w:i/>
              </w:rPr>
              <w:t>lease delete before starting</w:t>
            </w:r>
            <w:r w:rsidR="004B54BD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70098B" w:rsidRPr="006C7E90" w14:paraId="728974DA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2BEF7BB2" w14:textId="08EF2017" w:rsidR="0070098B" w:rsidRPr="0070098B" w:rsidRDefault="0070098B" w:rsidP="0070098B">
            <w:pPr>
              <w:jc w:val="center"/>
              <w:rPr>
                <w:b/>
                <w:sz w:val="16"/>
                <w:szCs w:val="16"/>
              </w:rPr>
            </w:pPr>
            <w:r w:rsidRPr="0070098B">
              <w:rPr>
                <w:rFonts w:cs="Arial"/>
                <w:sz w:val="16"/>
                <w:szCs w:val="16"/>
              </w:rPr>
              <w:t>TV Interview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D6919DB" w14:textId="6A6F3D23" w:rsidR="0070098B" w:rsidRPr="0070098B" w:rsidRDefault="0070098B" w:rsidP="0070098B">
            <w:pPr>
              <w:jc w:val="center"/>
              <w:rPr>
                <w:sz w:val="16"/>
                <w:szCs w:val="16"/>
              </w:rPr>
            </w:pPr>
            <w:r w:rsidRPr="0070098B">
              <w:rPr>
                <w:sz w:val="16"/>
                <w:szCs w:val="16"/>
              </w:rPr>
              <w:t>Sweden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411B741" w14:textId="6463F9B3" w:rsidR="0070098B" w:rsidRPr="0070098B" w:rsidRDefault="0070098B" w:rsidP="0070098B">
            <w:pPr>
              <w:jc w:val="center"/>
              <w:rPr>
                <w:b/>
                <w:sz w:val="16"/>
                <w:szCs w:val="16"/>
              </w:rPr>
            </w:pPr>
            <w:r w:rsidRPr="0070098B">
              <w:rPr>
                <w:rFonts w:cs="Arial"/>
                <w:sz w:val="16"/>
                <w:szCs w:val="16"/>
              </w:rPr>
              <w:t>Swedish General Population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234A4FF5" w14:textId="77777777" w:rsidR="0070098B" w:rsidRPr="0070098B" w:rsidRDefault="0070098B" w:rsidP="0070098B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6B02A82" w14:textId="42D93EC8" w:rsidR="0070098B" w:rsidRPr="0070098B" w:rsidRDefault="0070098B" w:rsidP="0070098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0098B">
              <w:rPr>
                <w:rFonts w:cs="Arial"/>
                <w:sz w:val="16"/>
                <w:szCs w:val="16"/>
              </w:rPr>
              <w:t>Enhanced awareness &amp; knowledge about potential negative impacts of appearance concerns; awareness of the focus of COST Action IS1210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1F06B48" w14:textId="77777777" w:rsidR="0070098B" w:rsidRPr="0070098B" w:rsidRDefault="00F07775" w:rsidP="0070098B">
            <w:pPr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hyperlink r:id="rId8" w:history="1">
              <w:r w:rsidR="0070098B" w:rsidRPr="0070098B">
                <w:rPr>
                  <w:rStyle w:val="Hyperlink"/>
                  <w:rFonts w:cs="Arial"/>
                  <w:sz w:val="16"/>
                  <w:szCs w:val="16"/>
                </w:rPr>
                <w:t>http://www.tv4play.se/program/nyhetsmorgon?video_id=3029500&amp;utm_medium=sharing&amp;utm_source=permalink&amp;utm_campaign=tv4play.se</w:t>
              </w:r>
            </w:hyperlink>
          </w:p>
          <w:p w14:paraId="7F5B744C" w14:textId="1F699E73" w:rsidR="0070098B" w:rsidRPr="0070098B" w:rsidRDefault="0070098B" w:rsidP="0070098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0098B" w:rsidRPr="006C7E90" w14:paraId="5C95C1A9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1E54C91B" w14:textId="77B38E17" w:rsidR="0070098B" w:rsidRPr="006C7E90" w:rsidRDefault="0070098B" w:rsidP="0070098B">
            <w:pPr>
              <w:jc w:val="center"/>
              <w:rPr>
                <w:b/>
              </w:rPr>
            </w:pPr>
            <w:r w:rsidRPr="00DF2A9B">
              <w:rPr>
                <w:rFonts w:eastAsia="Times New Roman" w:cs="Arial"/>
                <w:color w:val="000000"/>
                <w:sz w:val="16"/>
                <w:szCs w:val="16"/>
              </w:rPr>
              <w:t>Workshop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5B3D8AA" w14:textId="3E5EF441" w:rsidR="0070098B" w:rsidRPr="006C7E90" w:rsidRDefault="0070098B" w:rsidP="0070098B">
            <w:pPr>
              <w:jc w:val="center"/>
              <w:rPr>
                <w:b/>
              </w:rPr>
            </w:pPr>
            <w:r w:rsidRPr="00DF2A9B">
              <w:rPr>
                <w:rFonts w:eastAsia="Times New Roman" w:cs="Arial"/>
                <w:color w:val="000000"/>
                <w:sz w:val="16"/>
                <w:szCs w:val="16"/>
              </w:rPr>
              <w:t>UK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F8BD304" w14:textId="5BCD2AAB" w:rsidR="0070098B" w:rsidRPr="006C7E90" w:rsidRDefault="0070098B" w:rsidP="0070098B">
            <w:pPr>
              <w:jc w:val="center"/>
              <w:rPr>
                <w:b/>
              </w:rPr>
            </w:pPr>
            <w:r w:rsidRPr="00DF2A9B">
              <w:rPr>
                <w:rFonts w:eastAsia="Times New Roman" w:cs="Arial"/>
                <w:color w:val="000000"/>
                <w:sz w:val="16"/>
                <w:szCs w:val="16"/>
              </w:rPr>
              <w:t>Postgraduate psychology trainees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54EFA40D" w14:textId="369974AC" w:rsidR="0070098B" w:rsidRPr="00C67544" w:rsidRDefault="0070098B" w:rsidP="0070098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40 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22B1173" w14:textId="74EA208C" w:rsidR="0070098B" w:rsidRPr="006C7E90" w:rsidRDefault="0070098B" w:rsidP="0070098B">
            <w:pPr>
              <w:jc w:val="center"/>
              <w:rPr>
                <w:b/>
              </w:rPr>
            </w:pPr>
            <w:r w:rsidRPr="00C67544">
              <w:rPr>
                <w:rFonts w:cs="Arial"/>
                <w:sz w:val="16"/>
                <w:szCs w:val="16"/>
              </w:rPr>
              <w:t>Enhanced awareness &amp; knowledge awareness about potential negative impacts of appearance concerns; information about COST Action IS1210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949502F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</w:tr>
      <w:tr w:rsidR="0070098B" w:rsidRPr="006C7E90" w14:paraId="6AE2F9A6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78335F23" w14:textId="1ECEB2F6" w:rsidR="0070098B" w:rsidRPr="006C7E90" w:rsidRDefault="0070098B" w:rsidP="0070098B">
            <w:pPr>
              <w:jc w:val="center"/>
              <w:rPr>
                <w:b/>
              </w:rPr>
            </w:pPr>
            <w:r w:rsidRPr="00DF2A9B">
              <w:rPr>
                <w:rFonts w:eastAsia="Times New Roman" w:cs="Arial"/>
                <w:color w:val="000000"/>
                <w:sz w:val="16"/>
                <w:szCs w:val="16"/>
              </w:rPr>
              <w:t>International Cleft &amp; Craniofacial Congress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5D5AD63" w14:textId="7AB437D8" w:rsidR="0070098B" w:rsidRPr="006C7E90" w:rsidRDefault="0070098B" w:rsidP="0070098B">
            <w:pPr>
              <w:jc w:val="center"/>
              <w:rPr>
                <w:b/>
              </w:rPr>
            </w:pPr>
            <w:r w:rsidRPr="00DF2A9B">
              <w:rPr>
                <w:rFonts w:eastAsia="Times New Roman" w:cs="Arial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69898D" w14:textId="6ECF4750" w:rsidR="0070098B" w:rsidRPr="006C7E90" w:rsidRDefault="0070098B" w:rsidP="0070098B">
            <w:pPr>
              <w:jc w:val="center"/>
              <w:rPr>
                <w:b/>
              </w:rPr>
            </w:pPr>
            <w:r w:rsidRPr="00DF2A9B">
              <w:rPr>
                <w:rFonts w:eastAsia="Times New Roman" w:cs="Arial"/>
                <w:color w:val="000000"/>
                <w:sz w:val="16"/>
                <w:szCs w:val="16"/>
              </w:rPr>
              <w:t>Professionals involved in care of patients and families affected by cleft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1D649F30" w14:textId="5F5732BD" w:rsidR="0070098B" w:rsidRPr="00C67544" w:rsidRDefault="004B54BD" w:rsidP="0070098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821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8CED737" w14:textId="0875770B" w:rsidR="0070098B" w:rsidRPr="006C7E90" w:rsidRDefault="0070098B" w:rsidP="0070098B">
            <w:pPr>
              <w:jc w:val="center"/>
              <w:rPr>
                <w:b/>
              </w:rPr>
            </w:pPr>
            <w:r w:rsidRPr="00C67544">
              <w:rPr>
                <w:rFonts w:cs="Arial"/>
                <w:sz w:val="16"/>
                <w:szCs w:val="16"/>
              </w:rPr>
              <w:t>Enhanced awareness &amp; knowledge awareness about potential negative impacts of appearance concerns; information about COST Action IS1210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232F87" w14:textId="77777777" w:rsidR="0070098B" w:rsidRPr="006C7E90" w:rsidRDefault="0070098B" w:rsidP="0070098B">
            <w:pPr>
              <w:jc w:val="center"/>
              <w:rPr>
                <w:b/>
              </w:rPr>
            </w:pPr>
          </w:p>
        </w:tc>
      </w:tr>
      <w:tr w:rsidR="0070098B" w:rsidRPr="006C7E90" w14:paraId="123A0C05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21AF8B9E" w14:textId="1F9B5710" w:rsidR="0070098B" w:rsidRPr="004B54BD" w:rsidRDefault="004B54BD" w:rsidP="004B54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Lecture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68BDFF2" w14:textId="2567B75D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Turkey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F1B45EB" w14:textId="16F22741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Psychology Students 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68069B3E" w14:textId="62D8B27E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4561DA3" w14:textId="118AC33E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 w:rsidRPr="00C67544">
              <w:rPr>
                <w:rFonts w:cs="Arial"/>
                <w:sz w:val="16"/>
                <w:szCs w:val="16"/>
              </w:rPr>
              <w:t>Enhanced awareness &amp; knowledge awareness about potential negative impacts of appearance concerns; information about COST Action IS1210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6BBEB2E" w14:textId="77777777" w:rsidR="0070098B" w:rsidRPr="004B54BD" w:rsidRDefault="0070098B" w:rsidP="0070098B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27BCF6FE" w14:textId="77777777" w:rsidTr="0070098B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60CBD6DF" w14:textId="7EFC64BF" w:rsidR="0070098B" w:rsidRPr="004B54BD" w:rsidRDefault="004B54BD" w:rsidP="004B54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Newsletter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6FF0CF8" w14:textId="33B1EC3F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Austria 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1A1456A" w14:textId="4BC10647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Sent out to psychology students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6EA6823F" w14:textId="471AA005" w:rsidR="0070098B" w:rsidRPr="004B54BD" w:rsidRDefault="004B54BD" w:rsidP="007009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2F09348" w14:textId="067B1321" w:rsidR="0070098B" w:rsidRPr="004B54BD" w:rsidRDefault="004B54BD" w:rsidP="004B54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Information </w:t>
            </w:r>
            <w:r w:rsidRPr="00C67544">
              <w:rPr>
                <w:rFonts w:cs="Arial"/>
                <w:sz w:val="16"/>
                <w:szCs w:val="16"/>
              </w:rPr>
              <w:t>about COST Action IS1210</w:t>
            </w:r>
            <w:r>
              <w:rPr>
                <w:rFonts w:cs="Arial"/>
                <w:sz w:val="16"/>
                <w:szCs w:val="16"/>
              </w:rPr>
              <w:t xml:space="preserve">, links to resources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26ABCD" w14:textId="3783F610" w:rsidR="0070098B" w:rsidRDefault="00F07775" w:rsidP="0070098B">
            <w:pPr>
              <w:jc w:val="center"/>
              <w:rPr>
                <w:sz w:val="16"/>
                <w:szCs w:val="16"/>
              </w:rPr>
            </w:pPr>
            <w:hyperlink r:id="rId9" w:history="1">
              <w:r w:rsidR="004B54BD" w:rsidRPr="0061282A">
                <w:rPr>
                  <w:rStyle w:val="Hyperlink"/>
                  <w:sz w:val="16"/>
                  <w:szCs w:val="16"/>
                </w:rPr>
                <w:t>http://appearancematters.eu/Resources-</w:t>
              </w:r>
            </w:hyperlink>
          </w:p>
          <w:p w14:paraId="024EE53D" w14:textId="2C4C9CC3" w:rsidR="004B54BD" w:rsidRPr="004B54BD" w:rsidRDefault="004B54BD" w:rsidP="0070098B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1DDE7017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07249D34" w14:textId="0DAA6F55" w:rsidR="0070098B" w:rsidRPr="004B54BD" w:rsidRDefault="00EC7F36" w:rsidP="00C347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media, linked in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2AF906F" w14:textId="6800A96B" w:rsidR="0070098B" w:rsidRPr="004B54BD" w:rsidRDefault="00EC7F36" w:rsidP="00C347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Include countries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44C32C" w14:textId="7C01AE38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12BC2E3A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D004874" w14:textId="04DFA4A6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EE838F9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576B67D5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53CDBC8A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6C6DC11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5F53B29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16CE0381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BEB7C93" w14:textId="58462A34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16BD5C" w14:textId="77777777" w:rsidR="0070098B" w:rsidRPr="004B54B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0F7CB50B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53E723A1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54EAF9B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6B3AF2B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76FA9AB6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653C0A4" w14:textId="786933F1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121A02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527183" w:rsidRPr="006C7E90" w14:paraId="2557AA88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528E6CB4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CED2688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0EC13E2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2BC3B532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E0B0ED1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441E9F" w14:textId="77777777" w:rsidR="00527183" w:rsidRPr="00C3471D" w:rsidRDefault="00527183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52A3C21E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6D18D8F8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4888F8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BB7B12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4468D801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D6D2773" w14:textId="070E2332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8F2C50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  <w:tr w:rsidR="0070098B" w:rsidRPr="006C7E90" w14:paraId="3C5D083F" w14:textId="77777777" w:rsidTr="00C3471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768AEF88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14252C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EE2F10F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254075EA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346B1C1" w14:textId="053389F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A1E02C5" w14:textId="77777777" w:rsidR="0070098B" w:rsidRPr="00C3471D" w:rsidRDefault="0070098B" w:rsidP="00C3471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BCB5EBE" w14:textId="77777777" w:rsidR="00BD010F" w:rsidRDefault="00BD010F" w:rsidP="0070098B">
      <w:pPr>
        <w:rPr>
          <w:b/>
        </w:rPr>
      </w:pPr>
    </w:p>
    <w:p w14:paraId="4D594BA7" w14:textId="77777777" w:rsidR="00527183" w:rsidRDefault="00527183" w:rsidP="0070098B">
      <w:pPr>
        <w:rPr>
          <w:b/>
        </w:rPr>
      </w:pPr>
    </w:p>
    <w:p w14:paraId="57D67F74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5AE47681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09A32C40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53E5509E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1F528E2C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3D25007B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4F9047FF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6D26EF41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09B586DB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140324F3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57AD4A41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2E06807F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05E48A3E" w14:textId="2110FD35" w:rsidR="00527183" w:rsidRDefault="0067229D" w:rsidP="00527183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Were there any </w:t>
      </w:r>
      <w:r w:rsidR="00527183" w:rsidRPr="00527183">
        <w:rPr>
          <w:caps/>
          <w:sz w:val="28"/>
          <w:szCs w:val="28"/>
        </w:rPr>
        <w:t xml:space="preserve">challenges that were encountered in </w:t>
      </w:r>
      <w:r w:rsidR="00527183">
        <w:rPr>
          <w:caps/>
          <w:sz w:val="28"/>
          <w:szCs w:val="28"/>
        </w:rPr>
        <w:t>your task group</w:t>
      </w:r>
      <w:r>
        <w:rPr>
          <w:caps/>
          <w:sz w:val="28"/>
          <w:szCs w:val="28"/>
        </w:rPr>
        <w:t>? What</w:t>
      </w:r>
      <w:r w:rsidR="00527183" w:rsidRPr="00527183">
        <w:rPr>
          <w:caps/>
          <w:sz w:val="28"/>
          <w:szCs w:val="28"/>
        </w:rPr>
        <w:t xml:space="preserve"> solutions were used to overcome these challenges</w:t>
      </w:r>
      <w:r>
        <w:rPr>
          <w:caps/>
          <w:sz w:val="28"/>
          <w:szCs w:val="28"/>
        </w:rPr>
        <w:t>?</w:t>
      </w:r>
    </w:p>
    <w:p w14:paraId="06BFC9C9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27183" w:rsidRPr="00BD010F" w14:paraId="2805A4F9" w14:textId="77777777" w:rsidTr="00172892">
        <w:tc>
          <w:tcPr>
            <w:tcW w:w="9322" w:type="dxa"/>
            <w:shd w:val="clear" w:color="auto" w:fill="E7E6E6"/>
          </w:tcPr>
          <w:p w14:paraId="40676DB8" w14:textId="42C0612D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93E143B" w14:textId="5EB2B7B2" w:rsidR="00527183" w:rsidRDefault="009F512D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Conducting research in several different languages</w:t>
            </w:r>
          </w:p>
          <w:p w14:paraId="093E12D1" w14:textId="695CC839" w:rsidR="009F512D" w:rsidRDefault="009F512D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>Communicating with task group members unable to attend group meetings</w:t>
            </w:r>
            <w:r w:rsidR="00F7305A">
              <w:rPr>
                <w:rFonts w:ascii="Arial" w:hAnsi="Arial" w:cs="Arial"/>
                <w:color w:val="56585B"/>
                <w:szCs w:val="22"/>
              </w:rPr>
              <w:t xml:space="preserve">- using minutes.  Face to face meetings optimal.  More meetings needed for the task group members to make more timely progress.  </w:t>
            </w:r>
          </w:p>
          <w:p w14:paraId="356197EA" w14:textId="69DE597F" w:rsidR="00F7305A" w:rsidRDefault="00F7305A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Resources </w:t>
            </w:r>
            <w:proofErr w:type="gramStart"/>
            <w:r>
              <w:rPr>
                <w:rFonts w:ascii="Arial" w:hAnsi="Arial" w:cs="Arial"/>
                <w:color w:val="56585B"/>
                <w:szCs w:val="22"/>
              </w:rPr>
              <w:t>–  impacting</w:t>
            </w:r>
            <w:proofErr w:type="gramEnd"/>
            <w:r>
              <w:rPr>
                <w:rFonts w:ascii="Arial" w:hAnsi="Arial" w:cs="Arial"/>
                <w:color w:val="56585B"/>
                <w:szCs w:val="22"/>
              </w:rPr>
              <w:t xml:space="preserve"> quality of the data, translation of questionnaire and differences in the platform used to collect the data.  Time commitment by group members</w:t>
            </w:r>
          </w:p>
          <w:p w14:paraId="121C56C0" w14:textId="642E3D4F" w:rsidR="00F7305A" w:rsidRDefault="00F7305A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r>
              <w:rPr>
                <w:rFonts w:ascii="Arial" w:hAnsi="Arial" w:cs="Arial"/>
                <w:color w:val="56585B"/>
                <w:szCs w:val="22"/>
              </w:rPr>
              <w:t xml:space="preserve">Availability of validated questionnaires in the languages of the COST group members.  </w:t>
            </w:r>
          </w:p>
          <w:p w14:paraId="1D9ADB80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  <w:bookmarkStart w:id="0" w:name="_GoBack"/>
            <w:bookmarkEnd w:id="0"/>
          </w:p>
          <w:p w14:paraId="58E37C97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A2F8473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BF8F036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8244FEA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41A8712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48BC86D2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38CF27F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13F9B32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031BBB0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EF9FF57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7C5937C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31B7BE96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1173F5B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3E66F1C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A41521F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6F85E02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13B3809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7E18BC8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2BC61AE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FF2A815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B271F71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6EE2EE2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A895F42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3182193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6FCCB986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BF64191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2805B318" w14:textId="77777777" w:rsidR="000A50EF" w:rsidRDefault="000A50EF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7DB46EB1" w14:textId="77777777" w:rsidR="000A50EF" w:rsidRDefault="000A50EF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0E076760" w14:textId="77777777" w:rsidR="000A50EF" w:rsidRDefault="000A50EF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513E2321" w14:textId="77777777" w:rsidR="00527183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  <w:p w14:paraId="1FFC2AE0" w14:textId="77777777" w:rsidR="00527183" w:rsidRPr="00BD010F" w:rsidRDefault="00527183" w:rsidP="00172892">
            <w:pPr>
              <w:autoSpaceDE w:val="0"/>
              <w:autoSpaceDN w:val="0"/>
              <w:adjustRightInd w:val="0"/>
              <w:rPr>
                <w:rFonts w:ascii="Arial" w:hAnsi="Arial" w:cs="Arial"/>
                <w:color w:val="56585B"/>
                <w:szCs w:val="22"/>
              </w:rPr>
            </w:pPr>
          </w:p>
        </w:tc>
      </w:tr>
    </w:tbl>
    <w:p w14:paraId="3254F7F8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4A7C5CA8" w14:textId="77777777" w:rsidR="00527183" w:rsidRDefault="00527183" w:rsidP="00527183">
      <w:pPr>
        <w:jc w:val="center"/>
        <w:rPr>
          <w:caps/>
          <w:sz w:val="28"/>
          <w:szCs w:val="28"/>
        </w:rPr>
      </w:pPr>
    </w:p>
    <w:p w14:paraId="69A312DF" w14:textId="2271CD4B" w:rsidR="0067229D" w:rsidRPr="00527183" w:rsidRDefault="0067229D" w:rsidP="00D13440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>THANK YOU VERY MUCH FOR completing this and for ALL YOUR HARD WORK!</w:t>
      </w:r>
    </w:p>
    <w:sectPr w:rsidR="0067229D" w:rsidRPr="00527183" w:rsidSect="00C00155">
      <w:headerReference w:type="default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3AB34" w14:textId="77777777" w:rsidR="00F07775" w:rsidRDefault="00F07775" w:rsidP="00C67210">
      <w:r>
        <w:separator/>
      </w:r>
    </w:p>
  </w:endnote>
  <w:endnote w:type="continuationSeparator" w:id="0">
    <w:p w14:paraId="341644BD" w14:textId="77777777" w:rsidR="00F07775" w:rsidRDefault="00F07775" w:rsidP="00C6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roman"/>
    <w:pitch w:val="default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05CBB" w14:textId="46A52ECF" w:rsidR="00C3471D" w:rsidRDefault="00C3471D">
    <w:pPr>
      <w:pStyle w:val="Foot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2ED011FF" wp14:editId="1F08A16A">
          <wp:simplePos x="0" y="0"/>
          <wp:positionH relativeFrom="column">
            <wp:posOffset>907759</wp:posOffset>
          </wp:positionH>
          <wp:positionV relativeFrom="paragraph">
            <wp:posOffset>-166180</wp:posOffset>
          </wp:positionV>
          <wp:extent cx="3572082" cy="701490"/>
          <wp:effectExtent l="0" t="0" r="9525" b="10160"/>
          <wp:wrapNone/>
          <wp:docPr id="2" name="Picture 2" descr="Macintosh HD:Users:martinpersson:Library:Mobile Documents:com~apple~CloudDocs:COST:COST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tinpersson:Library:Mobile Documents:com~apple~CloudDocs:COST:COST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2082" cy="70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4E7EB" w14:textId="77777777" w:rsidR="00F07775" w:rsidRDefault="00F07775" w:rsidP="00C67210">
      <w:r>
        <w:separator/>
      </w:r>
    </w:p>
  </w:footnote>
  <w:footnote w:type="continuationSeparator" w:id="0">
    <w:p w14:paraId="437B66B1" w14:textId="77777777" w:rsidR="00F07775" w:rsidRDefault="00F07775" w:rsidP="00C67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A9F31" w14:textId="0F19D54A" w:rsidR="00C3471D" w:rsidRDefault="00C3471D">
    <w:pPr>
      <w:pStyle w:val="Header"/>
    </w:pPr>
    <w:r>
      <w:rPr>
        <w:rFonts w:ascii="Arial" w:hAnsi="Arial" w:cs="Arial"/>
        <w:b/>
        <w:noProof/>
        <w:color w:val="56585B"/>
        <w:lang w:val="en-IE" w:eastAsia="en-IE"/>
      </w:rPr>
      <w:drawing>
        <wp:anchor distT="0" distB="0" distL="114300" distR="114300" simplePos="0" relativeHeight="251658240" behindDoc="1" locked="0" layoutInCell="1" allowOverlap="1" wp14:anchorId="5576B5C6" wp14:editId="5F5F3335">
          <wp:simplePos x="0" y="0"/>
          <wp:positionH relativeFrom="column">
            <wp:posOffset>1018540</wp:posOffset>
          </wp:positionH>
          <wp:positionV relativeFrom="paragraph">
            <wp:posOffset>-371475</wp:posOffset>
          </wp:positionV>
          <wp:extent cx="3341952" cy="813921"/>
          <wp:effectExtent l="0" t="0" r="0" b="0"/>
          <wp:wrapNone/>
          <wp:docPr id="1" name="Picture 1" descr="Macintosh HD:Users:martinpersson:Library:Mobile Documents:com~apple~CloudDocs:COST:Logos:logo_delad_ro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tinpersson:Library:Mobile Documents:com~apple~CloudDocs:COST:Logos:logo_delad_ro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5355" cy="81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74E1"/>
    <w:multiLevelType w:val="hybridMultilevel"/>
    <w:tmpl w:val="51C0B776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5608C"/>
    <w:multiLevelType w:val="hybridMultilevel"/>
    <w:tmpl w:val="87B6EDC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F8"/>
    <w:rsid w:val="00054ACE"/>
    <w:rsid w:val="000A50EF"/>
    <w:rsid w:val="000E1DA0"/>
    <w:rsid w:val="00183315"/>
    <w:rsid w:val="001958D9"/>
    <w:rsid w:val="00212FFA"/>
    <w:rsid w:val="0023550E"/>
    <w:rsid w:val="002402F9"/>
    <w:rsid w:val="002F6E9F"/>
    <w:rsid w:val="004B54BD"/>
    <w:rsid w:val="00504B28"/>
    <w:rsid w:val="00527183"/>
    <w:rsid w:val="005F10E0"/>
    <w:rsid w:val="00611935"/>
    <w:rsid w:val="0067229D"/>
    <w:rsid w:val="006C7E90"/>
    <w:rsid w:val="0070098B"/>
    <w:rsid w:val="007048BD"/>
    <w:rsid w:val="00727F4F"/>
    <w:rsid w:val="007464F6"/>
    <w:rsid w:val="00807CBE"/>
    <w:rsid w:val="00877235"/>
    <w:rsid w:val="008A472E"/>
    <w:rsid w:val="00906E86"/>
    <w:rsid w:val="009F512D"/>
    <w:rsid w:val="00B935F8"/>
    <w:rsid w:val="00BA1C20"/>
    <w:rsid w:val="00BD010F"/>
    <w:rsid w:val="00BF6102"/>
    <w:rsid w:val="00C00155"/>
    <w:rsid w:val="00C3471D"/>
    <w:rsid w:val="00C67210"/>
    <w:rsid w:val="00D07A1D"/>
    <w:rsid w:val="00D13440"/>
    <w:rsid w:val="00E173BE"/>
    <w:rsid w:val="00EC7F36"/>
    <w:rsid w:val="00F07775"/>
    <w:rsid w:val="00F7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D10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10F"/>
    <w:rPr>
      <w:rFonts w:ascii="Cambria" w:eastAsia="MS Mincho" w:hAnsi="Cambria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6721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7210"/>
    <w:rPr>
      <w:lang w:val="en-GB"/>
    </w:rPr>
  </w:style>
  <w:style w:type="character" w:styleId="FootnoteReference">
    <w:name w:val="footnote reference"/>
    <w:uiPriority w:val="99"/>
    <w:unhideWhenUsed/>
    <w:rsid w:val="00C6721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C7E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8B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9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98B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72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29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29D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958D9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10F"/>
    <w:rPr>
      <w:rFonts w:ascii="Cambria" w:eastAsia="MS Mincho" w:hAnsi="Cambria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6721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7210"/>
    <w:rPr>
      <w:lang w:val="en-GB"/>
    </w:rPr>
  </w:style>
  <w:style w:type="character" w:styleId="FootnoteReference">
    <w:name w:val="footnote reference"/>
    <w:uiPriority w:val="99"/>
    <w:unhideWhenUsed/>
    <w:rsid w:val="00C6721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C7E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8B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9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09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98B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72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29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29D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958D9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4play.se/program/nyhetsmorgon?video_id=3029500&amp;utm_medium=sharing&amp;utm_source=permalink&amp;utm_campaign=tv4play.s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ppearancematters.eu/Resources-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4608</TotalTime>
  <Pages>7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Persson</dc:creator>
  <cp:lastModifiedBy>dcu</cp:lastModifiedBy>
  <cp:revision>6</cp:revision>
  <cp:lastPrinted>2017-05-11T11:18:00Z</cp:lastPrinted>
  <dcterms:created xsi:type="dcterms:W3CDTF">2017-04-19T04:18:00Z</dcterms:created>
  <dcterms:modified xsi:type="dcterms:W3CDTF">2017-05-11T11:45:00Z</dcterms:modified>
</cp:coreProperties>
</file>